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49" w:rsidRDefault="008A1AC1" w:rsidP="008A1AC1">
      <w:pPr>
        <w:widowControl w:val="0"/>
        <w:autoSpaceDE w:val="0"/>
        <w:autoSpaceDN w:val="0"/>
        <w:adjustRightInd w:val="0"/>
        <w:jc w:val="right"/>
        <w:rPr>
          <w:rFonts w:cs="Helvetica-Bold"/>
          <w:b/>
          <w:bCs/>
          <w:color w:val="231F20"/>
          <w:sz w:val="20"/>
          <w:szCs w:val="48"/>
        </w:rPr>
      </w:pPr>
      <w:r>
        <w:rPr>
          <w:rFonts w:cs="Helvetica-Bold"/>
          <w:b/>
          <w:bCs/>
          <w:color w:val="231F20"/>
          <w:sz w:val="20"/>
          <w:szCs w:val="48"/>
        </w:rPr>
        <w:t xml:space="preserve">Stay cool, fool. </w:t>
      </w:r>
    </w:p>
    <w:p w:rsidR="00DF6349" w:rsidRDefault="00DF6349" w:rsidP="008A1AC1">
      <w:pPr>
        <w:widowControl w:val="0"/>
        <w:autoSpaceDE w:val="0"/>
        <w:autoSpaceDN w:val="0"/>
        <w:adjustRightInd w:val="0"/>
        <w:jc w:val="right"/>
        <w:rPr>
          <w:rFonts w:cs="Helvetica-Bold"/>
          <w:b/>
          <w:bCs/>
          <w:color w:val="231F20"/>
          <w:sz w:val="20"/>
          <w:szCs w:val="48"/>
        </w:rPr>
      </w:pPr>
      <w:r>
        <w:rPr>
          <w:rFonts w:cs="Helvetica-Bold"/>
          <w:b/>
          <w:bCs/>
          <w:color w:val="231F20"/>
          <w:sz w:val="20"/>
          <w:szCs w:val="48"/>
        </w:rPr>
        <w:t>Jessica Paulson</w:t>
      </w:r>
    </w:p>
    <w:p w:rsidR="00465E36" w:rsidRPr="008A1AC1" w:rsidRDefault="00DF6349" w:rsidP="008A1AC1">
      <w:pPr>
        <w:widowControl w:val="0"/>
        <w:autoSpaceDE w:val="0"/>
        <w:autoSpaceDN w:val="0"/>
        <w:adjustRightInd w:val="0"/>
        <w:jc w:val="right"/>
        <w:rPr>
          <w:rFonts w:cs="Helvetica-Bold"/>
          <w:b/>
          <w:bCs/>
          <w:color w:val="231F20"/>
          <w:sz w:val="20"/>
          <w:szCs w:val="48"/>
        </w:rPr>
      </w:pPr>
      <w:r>
        <w:rPr>
          <w:rFonts w:cs="Helvetica-Bold"/>
          <w:b/>
          <w:bCs/>
          <w:color w:val="231F20"/>
          <w:sz w:val="20"/>
          <w:szCs w:val="48"/>
        </w:rPr>
        <w:t>June 11, 2013</w:t>
      </w:r>
    </w:p>
    <w:p w:rsidR="00465E36" w:rsidRPr="008A1AC1" w:rsidRDefault="00465E36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</w:p>
    <w:p w:rsidR="007248E8" w:rsidRDefault="008844BB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  <w:r w:rsidRPr="008A1AC1">
        <w:rPr>
          <w:rFonts w:cs="Helvetica-Bold"/>
          <w:b/>
          <w:bCs/>
          <w:color w:val="231F20"/>
          <w:sz w:val="20"/>
          <w:szCs w:val="48"/>
        </w:rPr>
        <w:t>The Evaluation and Management of Heat Injuries in the Emergency Department</w:t>
      </w:r>
    </w:p>
    <w:p w:rsidR="008844BB" w:rsidRPr="007248E8" w:rsidRDefault="007248E8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proofErr w:type="spellStart"/>
      <w:r>
        <w:rPr>
          <w:rFonts w:cs="Helvetica-Bold"/>
          <w:bCs/>
          <w:color w:val="231F20"/>
          <w:sz w:val="20"/>
          <w:szCs w:val="48"/>
        </w:rPr>
        <w:t>Younggren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 BN, Yao C. EM Practice. ebmedicine.net. June 2006, </w:t>
      </w:r>
      <w:proofErr w:type="spellStart"/>
      <w:r>
        <w:rPr>
          <w:rFonts w:cs="Helvetica-Bold"/>
          <w:bCs/>
          <w:color w:val="231F20"/>
          <w:sz w:val="20"/>
          <w:szCs w:val="48"/>
        </w:rPr>
        <w:t>Vol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 8(6).</w:t>
      </w:r>
    </w:p>
    <w:p w:rsidR="008844BB" w:rsidRPr="008A1AC1" w:rsidRDefault="008844BB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2E7B10" w:rsidRPr="008A1AC1" w:rsidRDefault="002E7B10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 w:rsidRPr="008A1AC1">
        <w:rPr>
          <w:rFonts w:cs="Helvetica-Bold"/>
          <w:bCs/>
          <w:color w:val="231F20"/>
          <w:sz w:val="20"/>
          <w:szCs w:val="48"/>
        </w:rPr>
        <w:t>There are a few</w:t>
      </w:r>
      <w:r w:rsidR="008844BB" w:rsidRPr="008A1AC1">
        <w:rPr>
          <w:rFonts w:cs="Helvetica-Bold"/>
          <w:bCs/>
          <w:color w:val="231F20"/>
          <w:sz w:val="20"/>
          <w:szCs w:val="48"/>
        </w:rPr>
        <w:t xml:space="preserve"> different </w:t>
      </w:r>
      <w:r w:rsidRPr="008A1AC1">
        <w:rPr>
          <w:rFonts w:cs="Helvetica-Bold"/>
          <w:bCs/>
          <w:color w:val="231F20"/>
          <w:sz w:val="20"/>
          <w:szCs w:val="48"/>
        </w:rPr>
        <w:t>kinds</w:t>
      </w:r>
      <w:r w:rsidR="008844BB" w:rsidRPr="008A1AC1">
        <w:rPr>
          <w:rFonts w:cs="Helvetica-Bold"/>
          <w:bCs/>
          <w:color w:val="231F20"/>
          <w:sz w:val="20"/>
          <w:szCs w:val="48"/>
        </w:rPr>
        <w:t xml:space="preserve"> of heat injury, the most severe, and potentially fatal, being heat stroke. </w:t>
      </w:r>
      <w:proofErr w:type="gramStart"/>
      <w:r w:rsidR="008844BB" w:rsidRPr="008A1AC1">
        <w:rPr>
          <w:rFonts w:cs="Helvetica-Bold"/>
          <w:bCs/>
          <w:color w:val="231F20"/>
          <w:sz w:val="20"/>
          <w:szCs w:val="48"/>
        </w:rPr>
        <w:t>Temperatures over 41-42C (about 106-107F), cause cellular dysfunction.</w:t>
      </w:r>
      <w:proofErr w:type="gramEnd"/>
      <w:r w:rsidR="008844BB" w:rsidRPr="008A1AC1">
        <w:rPr>
          <w:rFonts w:cs="Helvetica-Bold"/>
          <w:bCs/>
          <w:color w:val="231F20"/>
          <w:sz w:val="20"/>
          <w:szCs w:val="48"/>
        </w:rPr>
        <w:t xml:space="preserve"> Temperatures over 49C (120F) cause immediate cell death. Hyperthermia</w:t>
      </w:r>
      <w:r w:rsidRPr="008A1AC1">
        <w:rPr>
          <w:rFonts w:cs="Helvetica-Bold"/>
          <w:bCs/>
          <w:color w:val="231F20"/>
          <w:sz w:val="20"/>
          <w:szCs w:val="48"/>
        </w:rPr>
        <w:t>-induced</w:t>
      </w:r>
      <w:r w:rsidR="008844BB" w:rsidRPr="008A1AC1">
        <w:rPr>
          <w:rFonts w:cs="Helvetica-Bold"/>
          <w:bCs/>
          <w:color w:val="231F20"/>
          <w:sz w:val="20"/>
          <w:szCs w:val="48"/>
        </w:rPr>
        <w:t xml:space="preserve"> apoptosis occurs mostly in thymus, spleen, lymph nodes, </w:t>
      </w:r>
      <w:r w:rsidRPr="008A1AC1">
        <w:rPr>
          <w:rFonts w:cs="Helvetica-Bold"/>
          <w:bCs/>
          <w:color w:val="231F20"/>
          <w:sz w:val="20"/>
          <w:szCs w:val="48"/>
        </w:rPr>
        <w:t xml:space="preserve">and small intestine mucosa, as well as massive release of inflammatory cytokines and increased vascular permeability leading to subsequent development of DIC and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multiorgan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failure. Everything up to this level is not a big deal.</w:t>
      </w:r>
    </w:p>
    <w:p w:rsidR="002E7B10" w:rsidRPr="008A1AC1" w:rsidRDefault="002E7B10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2E7B10" w:rsidRPr="008A1AC1" w:rsidRDefault="002E7B10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 w:rsidRPr="008A1AC1">
        <w:rPr>
          <w:rFonts w:cs="Helvetica-Bold"/>
          <w:b/>
          <w:bCs/>
          <w:color w:val="231F20"/>
          <w:sz w:val="20"/>
          <w:szCs w:val="48"/>
        </w:rPr>
        <w:t>Head Edema:</w:t>
      </w:r>
      <w:r w:rsidRPr="008A1AC1">
        <w:rPr>
          <w:rFonts w:cs="Helvetica-Bold"/>
          <w:bCs/>
          <w:color w:val="231F20"/>
          <w:sz w:val="20"/>
          <w:szCs w:val="48"/>
        </w:rPr>
        <w:t xml:space="preserve"> benign condition, thought to be 2/2 peripheral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vasodilation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and increased vascular permeability/leak. </w:t>
      </w:r>
      <w:proofErr w:type="gramStart"/>
      <w:r w:rsidRPr="008A1AC1">
        <w:rPr>
          <w:rFonts w:cs="Helvetica-Bold"/>
          <w:bCs/>
          <w:color w:val="231F20"/>
          <w:sz w:val="20"/>
          <w:szCs w:val="48"/>
        </w:rPr>
        <w:t>Dependent and usually mild, resolves with time/acclimatization.</w:t>
      </w:r>
      <w:proofErr w:type="gramEnd"/>
      <w:r w:rsidRPr="008A1AC1">
        <w:rPr>
          <w:rFonts w:cs="Helvetica-Bold"/>
          <w:bCs/>
          <w:color w:val="231F20"/>
          <w:sz w:val="20"/>
          <w:szCs w:val="48"/>
        </w:rPr>
        <w:t xml:space="preserve"> </w:t>
      </w:r>
      <w:r w:rsidR="00465E36" w:rsidRPr="008A1AC1">
        <w:rPr>
          <w:rFonts w:cs="Helvetica-Bold"/>
          <w:bCs/>
          <w:color w:val="231F20"/>
          <w:sz w:val="20"/>
          <w:szCs w:val="48"/>
        </w:rPr>
        <w:t xml:space="preserve">Treatment includes rest, elevation of extremities and staying cool. </w:t>
      </w:r>
      <w:r w:rsidRPr="008A1AC1">
        <w:rPr>
          <w:rFonts w:cs="Helvetica-Bold"/>
          <w:bCs/>
          <w:color w:val="231F20"/>
          <w:sz w:val="20"/>
          <w:szCs w:val="48"/>
        </w:rPr>
        <w:t xml:space="preserve">No role of </w:t>
      </w:r>
      <w:proofErr w:type="gramStart"/>
      <w:r w:rsidRPr="008A1AC1">
        <w:rPr>
          <w:rFonts w:cs="Helvetica-Bold"/>
          <w:bCs/>
          <w:color w:val="231F20"/>
          <w:sz w:val="20"/>
          <w:szCs w:val="48"/>
        </w:rPr>
        <w:t>diuretics,</w:t>
      </w:r>
      <w:proofErr w:type="gramEnd"/>
      <w:r w:rsidRPr="008A1AC1">
        <w:rPr>
          <w:rFonts w:cs="Helvetica-Bold"/>
          <w:bCs/>
          <w:color w:val="231F20"/>
          <w:sz w:val="20"/>
          <w:szCs w:val="48"/>
        </w:rPr>
        <w:t xml:space="preserve"> can actually worsen dehydration.</w:t>
      </w:r>
      <w:r w:rsidR="008A1AC1" w:rsidRPr="008A1AC1">
        <w:rPr>
          <w:rFonts w:cs="Helvetica-Bold"/>
          <w:bCs/>
          <w:color w:val="231F20"/>
          <w:sz w:val="20"/>
          <w:szCs w:val="48"/>
        </w:rPr>
        <w:t xml:space="preserve"> Prevention – stay cool, fool. </w:t>
      </w:r>
    </w:p>
    <w:p w:rsidR="002E7B10" w:rsidRPr="008A1AC1" w:rsidRDefault="002E7B10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465E36" w:rsidRPr="008A1AC1" w:rsidRDefault="002E7B10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 w:rsidRPr="008A1AC1">
        <w:rPr>
          <w:rFonts w:cs="Helvetica-Bold"/>
          <w:b/>
          <w:bCs/>
          <w:color w:val="231F20"/>
          <w:sz w:val="20"/>
          <w:szCs w:val="48"/>
        </w:rPr>
        <w:t xml:space="preserve">Heat </w:t>
      </w:r>
      <w:proofErr w:type="spellStart"/>
      <w:r w:rsidRPr="008A1AC1">
        <w:rPr>
          <w:rFonts w:cs="Helvetica-Bold"/>
          <w:b/>
          <w:bCs/>
          <w:color w:val="231F20"/>
          <w:sz w:val="20"/>
          <w:szCs w:val="48"/>
        </w:rPr>
        <w:t>Tetany</w:t>
      </w:r>
      <w:proofErr w:type="spellEnd"/>
      <w:r w:rsidRPr="008A1AC1">
        <w:rPr>
          <w:rFonts w:cs="Helvetica-Bold"/>
          <w:b/>
          <w:bCs/>
          <w:color w:val="231F20"/>
          <w:sz w:val="20"/>
          <w:szCs w:val="48"/>
        </w:rPr>
        <w:t xml:space="preserve">: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carpopedal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spasm 2/2 hyperventilat</w:t>
      </w:r>
      <w:r w:rsidR="00465E36" w:rsidRPr="008A1AC1">
        <w:rPr>
          <w:rFonts w:cs="Helvetica-Bold"/>
          <w:bCs/>
          <w:color w:val="231F20"/>
          <w:sz w:val="20"/>
          <w:szCs w:val="48"/>
        </w:rPr>
        <w:t xml:space="preserve">ion and subsequent </w:t>
      </w:r>
      <w:proofErr w:type="spellStart"/>
      <w:r w:rsidR="00465E36" w:rsidRPr="00015FE3">
        <w:rPr>
          <w:rFonts w:cs="Helvetica-Bold"/>
          <w:bCs/>
          <w:color w:val="000090"/>
          <w:sz w:val="20"/>
          <w:szCs w:val="48"/>
        </w:rPr>
        <w:t>hypocarbia</w:t>
      </w:r>
      <w:proofErr w:type="spellEnd"/>
      <w:r w:rsidR="00465E36" w:rsidRPr="008A1AC1">
        <w:rPr>
          <w:rFonts w:cs="Helvetica-Bold"/>
          <w:bCs/>
          <w:color w:val="231F20"/>
          <w:sz w:val="20"/>
          <w:szCs w:val="48"/>
        </w:rPr>
        <w:t>. T</w:t>
      </w:r>
      <w:r w:rsidRPr="008A1AC1">
        <w:rPr>
          <w:rFonts w:cs="Helvetica-Bold"/>
          <w:bCs/>
          <w:color w:val="231F20"/>
          <w:sz w:val="20"/>
          <w:szCs w:val="48"/>
        </w:rPr>
        <w:t>reatment inclu</w:t>
      </w:r>
      <w:r w:rsidR="00465E36" w:rsidRPr="008A1AC1">
        <w:rPr>
          <w:rFonts w:cs="Helvetica-Bold"/>
          <w:bCs/>
          <w:color w:val="231F20"/>
          <w:sz w:val="20"/>
          <w:szCs w:val="48"/>
        </w:rPr>
        <w:t xml:space="preserve">des breathing into a paper bag. Prevention – stay cool, fool. </w:t>
      </w:r>
    </w:p>
    <w:p w:rsidR="00465E36" w:rsidRPr="008A1AC1" w:rsidRDefault="00465E36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465E36" w:rsidRPr="008A1AC1" w:rsidRDefault="00465E36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 w:rsidRPr="008A1AC1">
        <w:rPr>
          <w:rFonts w:cs="Helvetica-Bold"/>
          <w:b/>
          <w:bCs/>
          <w:color w:val="231F20"/>
          <w:sz w:val="20"/>
          <w:szCs w:val="48"/>
        </w:rPr>
        <w:t xml:space="preserve">Heat Syncope: </w:t>
      </w:r>
      <w:r w:rsidRPr="008A1AC1">
        <w:rPr>
          <w:rFonts w:cs="Helvetica-Bold"/>
          <w:bCs/>
          <w:color w:val="231F20"/>
          <w:sz w:val="20"/>
          <w:szCs w:val="48"/>
        </w:rPr>
        <w:t xml:space="preserve"> orthostatic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hypotensive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event 2/2 peripheral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vasodilation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(and </w:t>
      </w:r>
      <w:r w:rsidRPr="00015FE3">
        <w:rPr>
          <w:rFonts w:cs="Helvetica-Bold"/>
          <w:bCs/>
          <w:color w:val="000090"/>
          <w:sz w:val="20"/>
          <w:szCs w:val="48"/>
        </w:rPr>
        <w:t>decreased venous return</w:t>
      </w:r>
      <w:r w:rsidRPr="008A1AC1">
        <w:rPr>
          <w:rFonts w:cs="Helvetica-Bold"/>
          <w:bCs/>
          <w:color w:val="231F20"/>
          <w:sz w:val="20"/>
          <w:szCs w:val="48"/>
        </w:rPr>
        <w:t xml:space="preserve">), often seen after prolonged standing or with quick upright postural change. Treatment includes oral re-hydration in a cool area. Prevention includes adequate </w:t>
      </w:r>
      <w:proofErr w:type="gramStart"/>
      <w:r w:rsidRPr="008A1AC1">
        <w:rPr>
          <w:rFonts w:cs="Helvetica-Bold"/>
          <w:bCs/>
          <w:color w:val="231F20"/>
          <w:sz w:val="20"/>
          <w:szCs w:val="48"/>
        </w:rPr>
        <w:t>hydration,</w:t>
      </w:r>
      <w:proofErr w:type="gramEnd"/>
      <w:r w:rsidRPr="008A1AC1">
        <w:rPr>
          <w:rFonts w:cs="Helvetica-Bold"/>
          <w:bCs/>
          <w:color w:val="231F20"/>
          <w:sz w:val="20"/>
          <w:szCs w:val="48"/>
        </w:rPr>
        <w:t xml:space="preserve"> avoid prolonged standing in the heat, and periodic flexing of lower extremities to increase venous return. </w:t>
      </w:r>
    </w:p>
    <w:p w:rsidR="00465E36" w:rsidRPr="008A1AC1" w:rsidRDefault="00465E36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015FE3" w:rsidRDefault="00465E36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proofErr w:type="spellStart"/>
      <w:r w:rsidRPr="008A1AC1">
        <w:rPr>
          <w:rFonts w:cs="Helvetica-Bold"/>
          <w:b/>
          <w:bCs/>
          <w:color w:val="231F20"/>
          <w:sz w:val="20"/>
          <w:szCs w:val="48"/>
        </w:rPr>
        <w:t>Miliaria</w:t>
      </w:r>
      <w:proofErr w:type="spellEnd"/>
      <w:r w:rsidRPr="008A1AC1">
        <w:rPr>
          <w:rFonts w:cs="Helvetica-Bold"/>
          <w:b/>
          <w:bCs/>
          <w:color w:val="231F20"/>
          <w:sz w:val="20"/>
          <w:szCs w:val="48"/>
        </w:rPr>
        <w:t xml:space="preserve"> </w:t>
      </w:r>
      <w:proofErr w:type="spellStart"/>
      <w:r w:rsidRPr="008A1AC1">
        <w:rPr>
          <w:rFonts w:cs="Helvetica-Bold"/>
          <w:b/>
          <w:bCs/>
          <w:color w:val="231F20"/>
          <w:sz w:val="20"/>
          <w:szCs w:val="48"/>
        </w:rPr>
        <w:t>rubra</w:t>
      </w:r>
      <w:proofErr w:type="spellEnd"/>
      <w:r w:rsidRPr="008A1AC1">
        <w:rPr>
          <w:rFonts w:cs="Helvetica-Bold"/>
          <w:b/>
          <w:bCs/>
          <w:color w:val="231F20"/>
          <w:sz w:val="20"/>
          <w:szCs w:val="48"/>
        </w:rPr>
        <w:t xml:space="preserve">, or “Prickly Heat”: </w:t>
      </w:r>
      <w:r w:rsidRPr="008A1AC1">
        <w:rPr>
          <w:rFonts w:cs="Helvetica-Bold"/>
          <w:bCs/>
          <w:color w:val="231F20"/>
          <w:sz w:val="20"/>
          <w:szCs w:val="48"/>
        </w:rPr>
        <w:t xml:space="preserve">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pruritic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papulovasicular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rash that develops over clothing covered areas when exposed to heat. </w:t>
      </w:r>
      <w:r w:rsidRPr="00015FE3">
        <w:rPr>
          <w:rFonts w:cs="Helvetica-Bold"/>
          <w:bCs/>
          <w:color w:val="000090"/>
          <w:sz w:val="20"/>
          <w:szCs w:val="48"/>
        </w:rPr>
        <w:t>Occluded sweat glands deep in the dermis</w:t>
      </w:r>
      <w:r w:rsidRPr="008A1AC1">
        <w:rPr>
          <w:rFonts w:cs="Helvetica-Bold"/>
          <w:bCs/>
          <w:color w:val="231F20"/>
          <w:sz w:val="20"/>
          <w:szCs w:val="48"/>
        </w:rPr>
        <w:t xml:space="preserve"> </w:t>
      </w:r>
      <w:r w:rsidRPr="00015FE3">
        <w:rPr>
          <w:rFonts w:cs="Helvetica-Bold"/>
          <w:bCs/>
          <w:color w:val="000090"/>
          <w:sz w:val="20"/>
          <w:szCs w:val="48"/>
        </w:rPr>
        <w:t>dilate and rupture</w:t>
      </w:r>
      <w:r w:rsidRPr="008A1AC1">
        <w:rPr>
          <w:rFonts w:cs="Helvetica-Bold"/>
          <w:bCs/>
          <w:color w:val="231F20"/>
          <w:sz w:val="20"/>
          <w:szCs w:val="48"/>
        </w:rPr>
        <w:t xml:space="preserve">, causing intensely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pruritic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vesicular lesions. </w:t>
      </w:r>
    </w:p>
    <w:p w:rsidR="008A1AC1" w:rsidRPr="008A1AC1" w:rsidRDefault="00465E36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 w:rsidRPr="008A1AC1">
        <w:rPr>
          <w:rFonts w:cs="Helvetica-Bold"/>
          <w:bCs/>
          <w:color w:val="231F20"/>
          <w:sz w:val="20"/>
          <w:szCs w:val="48"/>
        </w:rPr>
        <w:t xml:space="preserve">May progress to </w:t>
      </w:r>
      <w:proofErr w:type="spellStart"/>
      <w:r w:rsidRPr="008A1AC1">
        <w:rPr>
          <w:rFonts w:cs="Helvetica-Bold"/>
          <w:bCs/>
          <w:i/>
          <w:color w:val="231F20"/>
          <w:sz w:val="20"/>
          <w:szCs w:val="48"/>
        </w:rPr>
        <w:t>Miliaria</w:t>
      </w:r>
      <w:proofErr w:type="spellEnd"/>
      <w:r w:rsidRPr="008A1AC1">
        <w:rPr>
          <w:rFonts w:cs="Helvetica-Bold"/>
          <w:bCs/>
          <w:i/>
          <w:color w:val="231F20"/>
          <w:sz w:val="20"/>
          <w:szCs w:val="48"/>
        </w:rPr>
        <w:t xml:space="preserve"> </w:t>
      </w:r>
      <w:proofErr w:type="spellStart"/>
      <w:r w:rsidRPr="008A1AC1">
        <w:rPr>
          <w:rFonts w:cs="Helvetica-Bold"/>
          <w:bCs/>
          <w:i/>
          <w:color w:val="231F20"/>
          <w:sz w:val="20"/>
          <w:szCs w:val="48"/>
        </w:rPr>
        <w:t>profunda</w:t>
      </w:r>
      <w:proofErr w:type="spellEnd"/>
      <w:r w:rsidRPr="008A1AC1">
        <w:rPr>
          <w:rFonts w:cs="Helvetica-Bold"/>
          <w:bCs/>
          <w:i/>
          <w:color w:val="231F20"/>
          <w:sz w:val="20"/>
          <w:szCs w:val="48"/>
        </w:rPr>
        <w:t xml:space="preserve"> </w:t>
      </w:r>
      <w:r w:rsidRPr="008A1AC1">
        <w:rPr>
          <w:rFonts w:cs="Helvetica-Bold"/>
          <w:bCs/>
          <w:color w:val="231F20"/>
          <w:sz w:val="20"/>
          <w:szCs w:val="48"/>
        </w:rPr>
        <w:t xml:space="preserve">– duct obstruction is evident at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dermoepidermal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junction. Areas become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anhydrotic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and are often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superinfected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with staph. Treatment includes drying and cooling, </w:t>
      </w:r>
      <w:proofErr w:type="spellStart"/>
      <w:r w:rsidRPr="008A1AC1">
        <w:rPr>
          <w:rFonts w:cs="Helvetica-Bold"/>
          <w:bCs/>
          <w:color w:val="231F20"/>
          <w:sz w:val="20"/>
          <w:szCs w:val="48"/>
        </w:rPr>
        <w:t>chlorhexidine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 cream or salicylic acid (1%). Prevention – stay cool, fool. </w:t>
      </w:r>
    </w:p>
    <w:p w:rsidR="008A1AC1" w:rsidRPr="008A1AC1" w:rsidRDefault="008A1AC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015FE3" w:rsidRDefault="008A1AC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 w:rsidRPr="008A1AC1">
        <w:rPr>
          <w:rFonts w:cs="Helvetica-Bold"/>
          <w:b/>
          <w:bCs/>
          <w:color w:val="231F20"/>
          <w:sz w:val="20"/>
          <w:szCs w:val="48"/>
        </w:rPr>
        <w:t xml:space="preserve">Heat Cramps: </w:t>
      </w:r>
      <w:r w:rsidRPr="008A1AC1">
        <w:rPr>
          <w:rFonts w:cs="Helvetica-Bold"/>
          <w:bCs/>
          <w:color w:val="231F20"/>
          <w:sz w:val="20"/>
          <w:szCs w:val="48"/>
        </w:rPr>
        <w:t xml:space="preserve">Painful spasms of large voluntary muscle groups (usu. thighs, calves, abdominal wall and shoulders) after prolonged exertion, 2/2 </w:t>
      </w:r>
      <w:proofErr w:type="spellStart"/>
      <w:r w:rsidRPr="00015FE3">
        <w:rPr>
          <w:rFonts w:cs="Helvetica-Bold"/>
          <w:bCs/>
          <w:color w:val="000090"/>
          <w:sz w:val="20"/>
          <w:szCs w:val="48"/>
        </w:rPr>
        <w:t>dilutional</w:t>
      </w:r>
      <w:proofErr w:type="spellEnd"/>
      <w:r w:rsidRPr="00015FE3">
        <w:rPr>
          <w:rFonts w:cs="Helvetica-Bold"/>
          <w:bCs/>
          <w:color w:val="000090"/>
          <w:sz w:val="20"/>
          <w:szCs w:val="48"/>
        </w:rPr>
        <w:t xml:space="preserve"> </w:t>
      </w:r>
      <w:proofErr w:type="spellStart"/>
      <w:r w:rsidRPr="00015FE3">
        <w:rPr>
          <w:rFonts w:cs="Helvetica-Bold"/>
          <w:bCs/>
          <w:color w:val="000090"/>
          <w:sz w:val="20"/>
          <w:szCs w:val="48"/>
        </w:rPr>
        <w:t>hyponatremia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 xml:space="preserve">.  </w:t>
      </w:r>
      <w:r w:rsidR="00015FE3">
        <w:rPr>
          <w:rFonts w:cs="Helvetica-Bold"/>
          <w:bCs/>
          <w:color w:val="231F20"/>
          <w:sz w:val="20"/>
          <w:szCs w:val="48"/>
        </w:rPr>
        <w:t>**NO systemic symptoms**</w:t>
      </w:r>
    </w:p>
    <w:p w:rsidR="008A1AC1" w:rsidRPr="008A1AC1" w:rsidRDefault="008A1AC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 w:rsidRPr="008A1AC1">
        <w:rPr>
          <w:rFonts w:cs="Helvetica-Bold"/>
          <w:bCs/>
          <w:color w:val="231F20"/>
          <w:sz w:val="20"/>
          <w:szCs w:val="48"/>
        </w:rPr>
        <w:t xml:space="preserve">Non-acclimatized people have increased electrolyte concentration in sweat. Elevated temperature is </w:t>
      </w:r>
      <w:r w:rsidRPr="008A1AC1">
        <w:rPr>
          <w:rFonts w:cs="Helvetica-Bold"/>
          <w:b/>
          <w:bCs/>
          <w:color w:val="231F20"/>
          <w:sz w:val="20"/>
          <w:szCs w:val="48"/>
        </w:rPr>
        <w:t xml:space="preserve">not </w:t>
      </w:r>
      <w:r w:rsidRPr="008A1AC1">
        <w:rPr>
          <w:rFonts w:cs="Helvetica-Bold"/>
          <w:bCs/>
          <w:color w:val="231F20"/>
          <w:sz w:val="20"/>
          <w:szCs w:val="48"/>
        </w:rPr>
        <w:t xml:space="preserve">a requirement, and it may develop hours after exertion. Treatment includes oral rehydration with electrolyte solution, or IV NS, and rest. </w:t>
      </w:r>
    </w:p>
    <w:p w:rsidR="008A1AC1" w:rsidRPr="008A1AC1" w:rsidRDefault="008A1AC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8A1AC1" w:rsidRDefault="008A1AC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 w:rsidRPr="008A1AC1">
        <w:rPr>
          <w:rFonts w:cs="Helvetica-Bold"/>
          <w:b/>
          <w:bCs/>
          <w:color w:val="231F20"/>
          <w:sz w:val="20"/>
          <w:szCs w:val="48"/>
        </w:rPr>
        <w:t xml:space="preserve">Heat Exhaustion: </w:t>
      </w:r>
      <w:r w:rsidRPr="008A1AC1">
        <w:rPr>
          <w:rFonts w:cs="Helvetica-Bold"/>
          <w:bCs/>
          <w:color w:val="231F20"/>
          <w:sz w:val="20"/>
          <w:szCs w:val="48"/>
        </w:rPr>
        <w:t xml:space="preserve">Most common form of heat related illness. Temp elevated, but </w:t>
      </w:r>
      <w:r w:rsidRPr="00015FE3">
        <w:rPr>
          <w:rFonts w:cs="Helvetica-Bold"/>
          <w:bCs/>
          <w:i/>
          <w:color w:val="231F20"/>
          <w:sz w:val="20"/>
          <w:szCs w:val="48"/>
          <w:u w:val="single"/>
        </w:rPr>
        <w:t>&lt;104F</w:t>
      </w:r>
      <w:r w:rsidRPr="008A1AC1">
        <w:rPr>
          <w:rFonts w:cs="Helvetica-Bold"/>
          <w:bCs/>
          <w:color w:val="231F20"/>
          <w:sz w:val="20"/>
          <w:szCs w:val="48"/>
        </w:rPr>
        <w:t xml:space="preserve">, and symptoms are </w:t>
      </w:r>
      <w:r w:rsidRPr="008A1AC1">
        <w:rPr>
          <w:rFonts w:cs="Helvetica-Bold"/>
          <w:bCs/>
          <w:i/>
          <w:color w:val="231F20"/>
          <w:sz w:val="20"/>
          <w:szCs w:val="48"/>
        </w:rPr>
        <w:t>systemic</w:t>
      </w:r>
      <w:r w:rsidRPr="008A1AC1">
        <w:rPr>
          <w:rFonts w:cs="Helvetica-Bold"/>
          <w:bCs/>
          <w:color w:val="231F20"/>
          <w:sz w:val="20"/>
          <w:szCs w:val="48"/>
        </w:rPr>
        <w:t xml:space="preserve">. Malaise, profuse sweating, fatigue, headache, nausea, possibly vomiting. </w:t>
      </w:r>
      <w:proofErr w:type="spellStart"/>
      <w:proofErr w:type="gramStart"/>
      <w:r w:rsidRPr="008A1AC1">
        <w:rPr>
          <w:rFonts w:cs="Helvetica-Bold"/>
          <w:bCs/>
          <w:color w:val="231F20"/>
          <w:sz w:val="20"/>
          <w:szCs w:val="48"/>
        </w:rPr>
        <w:t>Tachycardic</w:t>
      </w:r>
      <w:proofErr w:type="spellEnd"/>
      <w:r w:rsidRPr="008A1AC1">
        <w:rPr>
          <w:rFonts w:cs="Helvetica-Bold"/>
          <w:bCs/>
          <w:color w:val="231F20"/>
          <w:sz w:val="20"/>
          <w:szCs w:val="48"/>
        </w:rPr>
        <w:t>, some postural hypotension.</w:t>
      </w:r>
      <w:proofErr w:type="gramEnd"/>
      <w:r w:rsidRPr="008A1AC1">
        <w:rPr>
          <w:rFonts w:cs="Helvetica-Bold"/>
          <w:bCs/>
          <w:color w:val="231F20"/>
          <w:sz w:val="20"/>
          <w:szCs w:val="48"/>
        </w:rPr>
        <w:t xml:space="preserve"> **Mental status INTACT. </w:t>
      </w:r>
    </w:p>
    <w:p w:rsidR="008A1AC1" w:rsidRDefault="008A1AC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ab/>
      </w:r>
      <w:r w:rsidRPr="00EE108B">
        <w:rPr>
          <w:rFonts w:cs="Helvetica-Bold"/>
          <w:b/>
          <w:bCs/>
          <w:color w:val="231F20"/>
          <w:sz w:val="20"/>
          <w:szCs w:val="48"/>
          <w:u w:val="single"/>
        </w:rPr>
        <w:t>Water Depletion</w:t>
      </w:r>
      <w:r>
        <w:rPr>
          <w:rFonts w:cs="Helvetica-Bold"/>
          <w:bCs/>
          <w:color w:val="231F20"/>
          <w:sz w:val="20"/>
          <w:szCs w:val="48"/>
        </w:rPr>
        <w:t xml:space="preserve">: 2/2 </w:t>
      </w:r>
      <w:r w:rsidRPr="00EE108B">
        <w:rPr>
          <w:rFonts w:cs="Helvetica-Bold"/>
          <w:bCs/>
          <w:color w:val="000090"/>
          <w:sz w:val="20"/>
          <w:szCs w:val="48"/>
        </w:rPr>
        <w:t xml:space="preserve">inadequate </w:t>
      </w:r>
      <w:proofErr w:type="gramStart"/>
      <w:r w:rsidRPr="00EE108B">
        <w:rPr>
          <w:rFonts w:cs="Helvetica-Bold"/>
          <w:bCs/>
          <w:color w:val="000090"/>
          <w:sz w:val="20"/>
          <w:szCs w:val="48"/>
        </w:rPr>
        <w:t>rehydration</w:t>
      </w:r>
      <w:proofErr w:type="gramEnd"/>
      <w:r>
        <w:rPr>
          <w:rFonts w:cs="Helvetica-Bold"/>
          <w:bCs/>
          <w:color w:val="231F20"/>
          <w:sz w:val="20"/>
          <w:szCs w:val="48"/>
        </w:rPr>
        <w:t xml:space="preserve">, rapid, seen in day </w:t>
      </w:r>
      <w:proofErr w:type="spellStart"/>
      <w:r>
        <w:rPr>
          <w:rFonts w:cs="Helvetica-Bold"/>
          <w:bCs/>
          <w:color w:val="231F20"/>
          <w:sz w:val="20"/>
          <w:szCs w:val="48"/>
        </w:rPr>
        <w:t>laborors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, military, or athletes. </w:t>
      </w:r>
      <w:r w:rsidR="00015FE3">
        <w:rPr>
          <w:rFonts w:cs="Helvetica-Bold"/>
          <w:bCs/>
          <w:color w:val="231F20"/>
          <w:sz w:val="20"/>
          <w:szCs w:val="48"/>
        </w:rPr>
        <w:t xml:space="preserve">Treatment includes rest, cooling and aggressive oral rehydration. </w:t>
      </w:r>
    </w:p>
    <w:p w:rsidR="00015FE3" w:rsidRDefault="008A1AC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ab/>
      </w:r>
      <w:r w:rsidRPr="00EE108B">
        <w:rPr>
          <w:rFonts w:cs="Helvetica-Bold"/>
          <w:b/>
          <w:bCs/>
          <w:color w:val="231F20"/>
          <w:sz w:val="20"/>
          <w:szCs w:val="48"/>
          <w:u w:val="single"/>
        </w:rPr>
        <w:t>Salt Depletion</w:t>
      </w:r>
      <w:r>
        <w:rPr>
          <w:rFonts w:cs="Helvetica-Bold"/>
          <w:bCs/>
          <w:color w:val="231F20"/>
          <w:sz w:val="20"/>
          <w:szCs w:val="48"/>
        </w:rPr>
        <w:t xml:space="preserve">: 2/2 </w:t>
      </w:r>
      <w:proofErr w:type="spellStart"/>
      <w:proofErr w:type="gramStart"/>
      <w:r>
        <w:rPr>
          <w:rFonts w:cs="Helvetica-Bold"/>
          <w:bCs/>
          <w:color w:val="231F20"/>
          <w:sz w:val="20"/>
          <w:szCs w:val="48"/>
        </w:rPr>
        <w:t>overhydration</w:t>
      </w:r>
      <w:proofErr w:type="spellEnd"/>
      <w:proofErr w:type="gramEnd"/>
      <w:r>
        <w:rPr>
          <w:rFonts w:cs="Helvetica-Bold"/>
          <w:bCs/>
          <w:color w:val="231F20"/>
          <w:sz w:val="20"/>
          <w:szCs w:val="48"/>
        </w:rPr>
        <w:t xml:space="preserve"> with hypotonic solution</w:t>
      </w:r>
      <w:r w:rsidR="00015FE3">
        <w:rPr>
          <w:rFonts w:cs="Helvetica-Bold"/>
          <w:bCs/>
          <w:color w:val="231F20"/>
          <w:sz w:val="20"/>
          <w:szCs w:val="48"/>
        </w:rPr>
        <w:t xml:space="preserve">. </w:t>
      </w:r>
      <w:proofErr w:type="spellStart"/>
      <w:proofErr w:type="gramStart"/>
      <w:r w:rsidR="00EE108B">
        <w:rPr>
          <w:rFonts w:cs="Helvetica-Bold"/>
          <w:bCs/>
          <w:color w:val="000090"/>
          <w:sz w:val="20"/>
          <w:szCs w:val="48"/>
        </w:rPr>
        <w:t>Dilutional</w:t>
      </w:r>
      <w:proofErr w:type="spellEnd"/>
      <w:r w:rsidR="00EE108B">
        <w:rPr>
          <w:rFonts w:cs="Helvetica-Bold"/>
          <w:bCs/>
          <w:color w:val="000090"/>
          <w:sz w:val="20"/>
          <w:szCs w:val="48"/>
        </w:rPr>
        <w:t xml:space="preserve"> </w:t>
      </w:r>
      <w:proofErr w:type="spellStart"/>
      <w:r w:rsidR="00EE108B">
        <w:rPr>
          <w:rFonts w:cs="Helvetica-Bold"/>
          <w:bCs/>
          <w:color w:val="000090"/>
          <w:sz w:val="20"/>
          <w:szCs w:val="48"/>
        </w:rPr>
        <w:t>h</w:t>
      </w:r>
      <w:r w:rsidR="00015FE3" w:rsidRPr="00EE108B">
        <w:rPr>
          <w:rFonts w:cs="Helvetica-Bold"/>
          <w:bCs/>
          <w:color w:val="000090"/>
          <w:sz w:val="20"/>
          <w:szCs w:val="48"/>
        </w:rPr>
        <w:t>yponatremia/hypochloremia</w:t>
      </w:r>
      <w:proofErr w:type="spellEnd"/>
      <w:r w:rsidR="00015FE3">
        <w:rPr>
          <w:rFonts w:cs="Helvetica-Bold"/>
          <w:bCs/>
          <w:color w:val="231F20"/>
          <w:sz w:val="20"/>
          <w:szCs w:val="48"/>
        </w:rPr>
        <w:t xml:space="preserve"> just like heat cramps, but producing </w:t>
      </w:r>
      <w:r w:rsidR="00015FE3" w:rsidRPr="00EE108B">
        <w:rPr>
          <w:rFonts w:cs="Helvetica-Bold"/>
          <w:bCs/>
          <w:i/>
          <w:color w:val="231F20"/>
          <w:sz w:val="20"/>
          <w:szCs w:val="48"/>
        </w:rPr>
        <w:t>systemic</w:t>
      </w:r>
      <w:r w:rsidR="00EE108B">
        <w:rPr>
          <w:rFonts w:cs="Helvetica-Bold"/>
          <w:bCs/>
          <w:color w:val="231F20"/>
          <w:sz w:val="20"/>
          <w:szCs w:val="48"/>
        </w:rPr>
        <w:t xml:space="preserve"> symptoms.</w:t>
      </w:r>
      <w:proofErr w:type="gramEnd"/>
    </w:p>
    <w:p w:rsidR="00EE108B" w:rsidRDefault="00015FE3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 xml:space="preserve">**Can cause </w:t>
      </w:r>
      <w:r w:rsidRPr="00015FE3">
        <w:rPr>
          <w:rFonts w:cs="Helvetica-Bold"/>
          <w:bCs/>
          <w:i/>
          <w:color w:val="231F20"/>
          <w:sz w:val="20"/>
          <w:szCs w:val="48"/>
        </w:rPr>
        <w:t>altered mental status</w:t>
      </w:r>
      <w:r>
        <w:rPr>
          <w:rFonts w:cs="Helvetica-Bold"/>
          <w:bCs/>
          <w:color w:val="231F20"/>
          <w:sz w:val="20"/>
          <w:szCs w:val="48"/>
        </w:rPr>
        <w:t xml:space="preserve"> or </w:t>
      </w:r>
      <w:r w:rsidRPr="00015FE3">
        <w:rPr>
          <w:rFonts w:cs="Helvetica-Bold"/>
          <w:bCs/>
          <w:i/>
          <w:color w:val="231F20"/>
          <w:sz w:val="20"/>
          <w:szCs w:val="48"/>
        </w:rPr>
        <w:t>seizures</w:t>
      </w:r>
      <w:r>
        <w:rPr>
          <w:rFonts w:cs="Helvetica-Bold"/>
          <w:bCs/>
          <w:color w:val="231F20"/>
          <w:sz w:val="20"/>
          <w:szCs w:val="48"/>
        </w:rPr>
        <w:t xml:space="preserve">, but if temp &lt;104, can’t call it “heat stroke”.  </w:t>
      </w:r>
    </w:p>
    <w:p w:rsidR="00015FE3" w:rsidRDefault="00015FE3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>Treatment includes aggressive electrolyte replacement (instead of rapid cooling).</w:t>
      </w:r>
      <w:r w:rsidRPr="00015FE3">
        <w:rPr>
          <w:rFonts w:cs="Helvetica-Bold"/>
          <w:bCs/>
          <w:color w:val="231F20"/>
          <w:sz w:val="20"/>
          <w:szCs w:val="48"/>
        </w:rPr>
        <w:t xml:space="preserve"> </w:t>
      </w:r>
      <w:r w:rsidRPr="00015FE3">
        <w:rPr>
          <w:rFonts w:cs="Helvetica-Bold"/>
          <w:bCs/>
          <w:color w:val="231F20"/>
          <w:sz w:val="20"/>
          <w:szCs w:val="48"/>
        </w:rPr>
        <w:sym w:font="Wingdings" w:char="F0E0"/>
      </w:r>
      <w:r>
        <w:rPr>
          <w:rFonts w:cs="Helvetica-Bold"/>
          <w:bCs/>
          <w:color w:val="231F20"/>
          <w:sz w:val="20"/>
          <w:szCs w:val="48"/>
        </w:rPr>
        <w:t xml:space="preserve"> </w:t>
      </w:r>
      <w:proofErr w:type="gramStart"/>
      <w:r>
        <w:rPr>
          <w:rFonts w:cs="Helvetica-Bold"/>
          <w:bCs/>
          <w:color w:val="231F20"/>
          <w:sz w:val="20"/>
          <w:szCs w:val="48"/>
        </w:rPr>
        <w:t>this</w:t>
      </w:r>
      <w:proofErr w:type="gramEnd"/>
      <w:r>
        <w:rPr>
          <w:rFonts w:cs="Helvetica-Bold"/>
          <w:bCs/>
          <w:color w:val="231F20"/>
          <w:sz w:val="20"/>
          <w:szCs w:val="48"/>
        </w:rPr>
        <w:t xml:space="preserve"> is the SAME as heat stroke, except core temp &lt;104 = BADNESS. TREAT AGGRESSIVELY.</w:t>
      </w:r>
    </w:p>
    <w:p w:rsidR="00015FE3" w:rsidRDefault="00015FE3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 xml:space="preserve">Significant free water deficits should not be corrected faster than 2mOsm/hr (or you’ll cause cerebral edema = frowned upon). </w:t>
      </w:r>
    </w:p>
    <w:p w:rsidR="00EE108B" w:rsidRDefault="00015FE3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ab/>
        <w:t xml:space="preserve"> </w:t>
      </w:r>
    </w:p>
    <w:p w:rsidR="007248E8" w:rsidRDefault="007248E8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7248E8" w:rsidRDefault="007248E8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015FE3" w:rsidRP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i/>
          <w:color w:val="231F20"/>
          <w:szCs w:val="48"/>
          <w:u w:val="single"/>
        </w:rPr>
      </w:pPr>
      <w:r w:rsidRPr="00DF6349">
        <w:rPr>
          <w:rFonts w:cs="Helvetica-Bold"/>
          <w:b/>
          <w:bCs/>
          <w:i/>
          <w:color w:val="231F20"/>
          <w:szCs w:val="48"/>
          <w:u w:val="single"/>
        </w:rPr>
        <w:t>HEAT STROKE</w:t>
      </w:r>
    </w:p>
    <w:p w:rsidR="00EE108B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  <w:r>
        <w:rPr>
          <w:rFonts w:cs="Helvetica-Bold"/>
          <w:b/>
          <w:bCs/>
          <w:color w:val="231F20"/>
          <w:sz w:val="20"/>
          <w:szCs w:val="48"/>
        </w:rPr>
        <w:t xml:space="preserve">(Simply put) </w:t>
      </w:r>
      <w:proofErr w:type="gramStart"/>
      <w:r>
        <w:rPr>
          <w:rFonts w:cs="Helvetica-Bold"/>
          <w:b/>
          <w:bCs/>
          <w:color w:val="231F20"/>
          <w:sz w:val="20"/>
          <w:szCs w:val="48"/>
        </w:rPr>
        <w:t xml:space="preserve">Temp &gt;105 </w:t>
      </w:r>
      <w:r w:rsidR="00EE108B">
        <w:rPr>
          <w:rFonts w:cs="Helvetica-Bold"/>
          <w:b/>
          <w:bCs/>
          <w:color w:val="231F20"/>
          <w:sz w:val="20"/>
          <w:szCs w:val="48"/>
        </w:rPr>
        <w:t>+</w:t>
      </w:r>
      <w:r>
        <w:rPr>
          <w:rFonts w:cs="Helvetica-Bold"/>
          <w:b/>
          <w:bCs/>
          <w:color w:val="231F20"/>
          <w:sz w:val="20"/>
          <w:szCs w:val="48"/>
        </w:rPr>
        <w:t xml:space="preserve"> altered mental status.</w:t>
      </w:r>
      <w:proofErr w:type="gramEnd"/>
      <w:r>
        <w:rPr>
          <w:rFonts w:cs="Helvetica-Bold"/>
          <w:b/>
          <w:bCs/>
          <w:color w:val="231F20"/>
          <w:sz w:val="20"/>
          <w:szCs w:val="48"/>
        </w:rPr>
        <w:t xml:space="preserve"> </w:t>
      </w:r>
    </w:p>
    <w:p w:rsid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</w:p>
    <w:p w:rsidR="00DF6349" w:rsidRPr="00DF6349" w:rsidRDefault="00EE108B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 xml:space="preserve">But there are </w:t>
      </w:r>
      <w:r w:rsidR="00DF6349" w:rsidRPr="00DF6349">
        <w:rPr>
          <w:rFonts w:cs="Helvetica-Bold"/>
          <w:bCs/>
          <w:color w:val="231F20"/>
          <w:sz w:val="20"/>
          <w:szCs w:val="48"/>
        </w:rPr>
        <w:t>2 real definitions.</w:t>
      </w:r>
    </w:p>
    <w:p w:rsidR="00EE108B" w:rsidRDefault="00EE108B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EE108B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 w:rsidRPr="00DF6349">
        <w:rPr>
          <w:rFonts w:cs="Helvetica-Bold"/>
          <w:bCs/>
          <w:color w:val="231F20"/>
          <w:sz w:val="20"/>
          <w:szCs w:val="48"/>
        </w:rPr>
        <w:t xml:space="preserve">First, by criteria: (1) </w:t>
      </w:r>
      <w:r w:rsidR="00015FE3" w:rsidRPr="00DF6349">
        <w:rPr>
          <w:rFonts w:cs="Helvetica-Bold"/>
          <w:bCs/>
          <w:color w:val="231F20"/>
          <w:sz w:val="20"/>
          <w:szCs w:val="48"/>
        </w:rPr>
        <w:t>temp</w:t>
      </w:r>
      <w:r w:rsidRPr="00DF6349">
        <w:rPr>
          <w:rFonts w:cs="Helvetica-Bold"/>
          <w:bCs/>
          <w:color w:val="231F20"/>
          <w:sz w:val="20"/>
          <w:szCs w:val="48"/>
        </w:rPr>
        <w:t>&gt;105</w:t>
      </w:r>
      <w:r w:rsidR="00015FE3" w:rsidRPr="00DF6349">
        <w:rPr>
          <w:rFonts w:cs="Helvetica-Bold"/>
          <w:bCs/>
          <w:color w:val="231F20"/>
          <w:sz w:val="20"/>
          <w:szCs w:val="48"/>
        </w:rPr>
        <w:t xml:space="preserve">, </w:t>
      </w:r>
      <w:r w:rsidRPr="00DF6349">
        <w:rPr>
          <w:rFonts w:cs="Helvetica-Bold"/>
          <w:bCs/>
          <w:color w:val="231F20"/>
          <w:sz w:val="20"/>
          <w:szCs w:val="48"/>
        </w:rPr>
        <w:t xml:space="preserve">(2) </w:t>
      </w:r>
      <w:r w:rsidR="00015FE3" w:rsidRPr="00DF6349">
        <w:rPr>
          <w:rFonts w:cs="Helvetica-Bold"/>
          <w:bCs/>
          <w:color w:val="231F20"/>
          <w:sz w:val="20"/>
          <w:szCs w:val="48"/>
        </w:rPr>
        <w:t xml:space="preserve">CNS dysfunction, </w:t>
      </w:r>
      <w:r w:rsidRPr="00DF6349">
        <w:rPr>
          <w:rFonts w:cs="Helvetica-Bold"/>
          <w:bCs/>
          <w:color w:val="231F20"/>
          <w:sz w:val="20"/>
          <w:szCs w:val="48"/>
        </w:rPr>
        <w:t xml:space="preserve">(3) </w:t>
      </w:r>
      <w:r w:rsidR="00015FE3" w:rsidRPr="00DF6349">
        <w:rPr>
          <w:rFonts w:cs="Helvetica-Bold"/>
          <w:bCs/>
          <w:color w:val="231F20"/>
          <w:sz w:val="20"/>
          <w:szCs w:val="48"/>
        </w:rPr>
        <w:t xml:space="preserve">exposure to heat stress and </w:t>
      </w:r>
      <w:r w:rsidRPr="00DF6349">
        <w:rPr>
          <w:rFonts w:cs="Helvetica-Bold"/>
          <w:bCs/>
          <w:color w:val="231F20"/>
          <w:sz w:val="20"/>
          <w:szCs w:val="48"/>
        </w:rPr>
        <w:t xml:space="preserve">(4) </w:t>
      </w:r>
      <w:r w:rsidR="00015FE3" w:rsidRPr="00DF6349">
        <w:rPr>
          <w:rFonts w:cs="Helvetica-Bold"/>
          <w:bCs/>
          <w:color w:val="231F20"/>
          <w:sz w:val="20"/>
          <w:szCs w:val="48"/>
        </w:rPr>
        <w:t xml:space="preserve">absence of CNS infection, NMS, </w:t>
      </w:r>
      <w:proofErr w:type="spellStart"/>
      <w:r w:rsidR="00015FE3" w:rsidRPr="00DF6349">
        <w:rPr>
          <w:rFonts w:cs="Helvetica-Bold"/>
          <w:bCs/>
          <w:color w:val="231F20"/>
          <w:sz w:val="20"/>
          <w:szCs w:val="48"/>
        </w:rPr>
        <w:t>malig</w:t>
      </w:r>
      <w:proofErr w:type="spellEnd"/>
      <w:r w:rsidR="00015FE3" w:rsidRPr="00DF6349">
        <w:rPr>
          <w:rFonts w:cs="Helvetica-Bold"/>
          <w:bCs/>
          <w:color w:val="231F20"/>
          <w:sz w:val="20"/>
          <w:szCs w:val="48"/>
        </w:rPr>
        <w:t xml:space="preserve"> hyperthermia</w:t>
      </w:r>
      <w:r w:rsidRPr="00DF6349">
        <w:rPr>
          <w:rFonts w:cs="Helvetica-Bold"/>
          <w:bCs/>
          <w:color w:val="231F20"/>
          <w:sz w:val="20"/>
          <w:szCs w:val="48"/>
        </w:rPr>
        <w:t xml:space="preserve">, or sepsis (some sources include (5) increased AST/ALT). </w:t>
      </w:r>
    </w:p>
    <w:p w:rsidR="00DF6349" w:rsidRP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  <w:r w:rsidRPr="00DF6349">
        <w:rPr>
          <w:rFonts w:cs="Helvetica-Bold"/>
          <w:bCs/>
          <w:color w:val="231F20"/>
          <w:sz w:val="20"/>
          <w:szCs w:val="48"/>
        </w:rPr>
        <w:t xml:space="preserve">Second, by </w:t>
      </w:r>
      <w:proofErr w:type="spellStart"/>
      <w:r w:rsidRPr="00DF6349">
        <w:rPr>
          <w:rFonts w:cs="Helvetica-Bold"/>
          <w:bCs/>
          <w:color w:val="231F20"/>
          <w:sz w:val="20"/>
          <w:szCs w:val="48"/>
        </w:rPr>
        <w:t>pathophysiology</w:t>
      </w:r>
      <w:proofErr w:type="spellEnd"/>
      <w:r w:rsidRPr="00DF6349">
        <w:rPr>
          <w:rFonts w:cs="Helvetica-Bold"/>
          <w:bCs/>
          <w:color w:val="231F20"/>
          <w:sz w:val="20"/>
          <w:szCs w:val="48"/>
        </w:rPr>
        <w:t xml:space="preserve">: hyperthermia assoc with systemic inflammatory response, leading to </w:t>
      </w:r>
      <w:proofErr w:type="spellStart"/>
      <w:r w:rsidRPr="00DF6349">
        <w:rPr>
          <w:rFonts w:cs="Helvetica-Bold"/>
          <w:bCs/>
          <w:color w:val="231F20"/>
          <w:sz w:val="20"/>
          <w:szCs w:val="48"/>
        </w:rPr>
        <w:t>multiorgan</w:t>
      </w:r>
      <w:proofErr w:type="spellEnd"/>
      <w:r w:rsidRPr="00DF6349">
        <w:rPr>
          <w:rFonts w:cs="Helvetica-Bold"/>
          <w:bCs/>
          <w:color w:val="231F20"/>
          <w:sz w:val="20"/>
          <w:szCs w:val="48"/>
        </w:rPr>
        <w:t xml:space="preserve"> dysfunction in which encephalopathy predominates.</w:t>
      </w:r>
      <w:r>
        <w:rPr>
          <w:rFonts w:cs="Helvetica-Bold"/>
          <w:b/>
          <w:bCs/>
          <w:color w:val="231F20"/>
          <w:sz w:val="20"/>
          <w:szCs w:val="48"/>
        </w:rPr>
        <w:t xml:space="preserve"> </w:t>
      </w:r>
    </w:p>
    <w:p w:rsid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</w:p>
    <w:p w:rsid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 xml:space="preserve">High inpatient mortality (numbers vary wildly from 20% to 85%), complicated most commonly by ARDS, DIC, </w:t>
      </w:r>
      <w:proofErr w:type="spellStart"/>
      <w:r>
        <w:rPr>
          <w:rFonts w:cs="Helvetica-Bold"/>
          <w:bCs/>
          <w:color w:val="231F20"/>
          <w:sz w:val="20"/>
          <w:szCs w:val="48"/>
        </w:rPr>
        <w:t>rhabdomyolysis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, renal failure, cerebral edema, seizures, shock, hepatic dysfunction. </w:t>
      </w:r>
    </w:p>
    <w:p w:rsid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 xml:space="preserve">BAD SIGNS: metabolic acidosis (even if compensated by </w:t>
      </w:r>
      <w:proofErr w:type="spellStart"/>
      <w:r>
        <w:rPr>
          <w:rFonts w:cs="Helvetica-Bold"/>
          <w:bCs/>
          <w:color w:val="231F20"/>
          <w:sz w:val="20"/>
          <w:szCs w:val="48"/>
        </w:rPr>
        <w:t>resp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 </w:t>
      </w:r>
      <w:proofErr w:type="spellStart"/>
      <w:r>
        <w:rPr>
          <w:rFonts w:cs="Helvetica-Bold"/>
          <w:bCs/>
          <w:color w:val="231F20"/>
          <w:sz w:val="20"/>
          <w:szCs w:val="48"/>
        </w:rPr>
        <w:t>alk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), CK&gt;10,000, and elevated </w:t>
      </w:r>
      <w:proofErr w:type="spellStart"/>
      <w:r>
        <w:rPr>
          <w:rFonts w:cs="Helvetica-Bold"/>
          <w:bCs/>
          <w:color w:val="231F20"/>
          <w:sz w:val="20"/>
          <w:szCs w:val="48"/>
        </w:rPr>
        <w:t>LFTs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. </w:t>
      </w:r>
    </w:p>
    <w:p w:rsid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ab/>
      </w:r>
      <w:r w:rsidRPr="00DF6349">
        <w:rPr>
          <w:rFonts w:cs="Helvetica-Bold"/>
          <w:bCs/>
          <w:color w:val="231F20"/>
          <w:sz w:val="20"/>
          <w:szCs w:val="48"/>
        </w:rPr>
        <w:sym w:font="Wingdings" w:char="F0E0"/>
      </w:r>
      <w:r>
        <w:rPr>
          <w:rFonts w:cs="Helvetica-Bold"/>
          <w:bCs/>
          <w:color w:val="231F20"/>
          <w:sz w:val="20"/>
          <w:szCs w:val="48"/>
        </w:rPr>
        <w:t xml:space="preserve"> BE AGGRESSIVE.</w:t>
      </w:r>
    </w:p>
    <w:p w:rsid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DF6349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/>
          <w:bCs/>
          <w:color w:val="231F20"/>
          <w:sz w:val="20"/>
          <w:szCs w:val="48"/>
        </w:rPr>
        <w:t xml:space="preserve">Epidemic, or “Classic” Heat Stroke </w:t>
      </w:r>
    </w:p>
    <w:p w:rsidR="00C87965" w:rsidRDefault="00DF6349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>2</w:t>
      </w:r>
      <w:proofErr w:type="gramStart"/>
      <w:r>
        <w:rPr>
          <w:rFonts w:cs="Helvetica-Bold"/>
          <w:bCs/>
          <w:color w:val="231F20"/>
          <w:sz w:val="20"/>
          <w:szCs w:val="48"/>
        </w:rPr>
        <w:t>/2 environmental/</w:t>
      </w:r>
      <w:proofErr w:type="gramEnd"/>
      <w:r>
        <w:rPr>
          <w:rFonts w:cs="Helvetica-Bold"/>
          <w:bCs/>
          <w:color w:val="231F20"/>
          <w:sz w:val="20"/>
          <w:szCs w:val="48"/>
        </w:rPr>
        <w:t>external h</w:t>
      </w:r>
      <w:r w:rsidR="00C87965">
        <w:rPr>
          <w:rFonts w:cs="Helvetica-Bold"/>
          <w:bCs/>
          <w:color w:val="231F20"/>
          <w:sz w:val="20"/>
          <w:szCs w:val="48"/>
        </w:rPr>
        <w:t xml:space="preserve">eat insult. </w:t>
      </w:r>
      <w:proofErr w:type="gramStart"/>
      <w:r w:rsidR="00C87965">
        <w:rPr>
          <w:rFonts w:cs="Helvetica-Bold"/>
          <w:bCs/>
          <w:color w:val="231F20"/>
          <w:sz w:val="20"/>
          <w:szCs w:val="48"/>
        </w:rPr>
        <w:t>Usually infants, debilitated and elderly.</w:t>
      </w:r>
      <w:proofErr w:type="gramEnd"/>
      <w:r w:rsidR="00C87965">
        <w:rPr>
          <w:rFonts w:cs="Helvetica-Bold"/>
          <w:bCs/>
          <w:color w:val="231F20"/>
          <w:sz w:val="20"/>
          <w:szCs w:val="48"/>
        </w:rPr>
        <w:t xml:space="preserve"> Develops over days, usually present </w:t>
      </w:r>
      <w:proofErr w:type="spellStart"/>
      <w:r w:rsidR="00C87965">
        <w:rPr>
          <w:rFonts w:cs="Helvetica-Bold"/>
          <w:bCs/>
          <w:color w:val="231F20"/>
          <w:sz w:val="20"/>
          <w:szCs w:val="48"/>
        </w:rPr>
        <w:t>anhidrotic</w:t>
      </w:r>
      <w:proofErr w:type="spellEnd"/>
      <w:r w:rsidR="00C87965">
        <w:rPr>
          <w:rFonts w:cs="Helvetica-Bold"/>
          <w:bCs/>
          <w:color w:val="231F20"/>
          <w:sz w:val="20"/>
          <w:szCs w:val="48"/>
        </w:rPr>
        <w:t xml:space="preserve"> (worsening their condition) and hyperventilating (respiratory alkalosis with metabolic acidosis). Risk factors in table below.</w:t>
      </w:r>
    </w:p>
    <w:p w:rsidR="00C87965" w:rsidRDefault="00C87965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C87965" w:rsidRDefault="00C87965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proofErr w:type="spellStart"/>
      <w:r>
        <w:rPr>
          <w:rFonts w:cs="Helvetica-Bold"/>
          <w:b/>
          <w:bCs/>
          <w:color w:val="231F20"/>
          <w:sz w:val="20"/>
          <w:szCs w:val="48"/>
        </w:rPr>
        <w:t>Exertional</w:t>
      </w:r>
      <w:proofErr w:type="spellEnd"/>
      <w:r>
        <w:rPr>
          <w:rFonts w:cs="Helvetica-Bold"/>
          <w:b/>
          <w:bCs/>
          <w:color w:val="231F20"/>
          <w:sz w:val="20"/>
          <w:szCs w:val="48"/>
        </w:rPr>
        <w:t xml:space="preserve"> Heat Stroke </w:t>
      </w:r>
    </w:p>
    <w:p w:rsidR="00C87965" w:rsidRDefault="00C87965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 xml:space="preserve">2/2 internal heat </w:t>
      </w:r>
      <w:proofErr w:type="gramStart"/>
      <w:r>
        <w:rPr>
          <w:rFonts w:cs="Helvetica-Bold"/>
          <w:bCs/>
          <w:color w:val="231F20"/>
          <w:sz w:val="20"/>
          <w:szCs w:val="48"/>
        </w:rPr>
        <w:t>insult</w:t>
      </w:r>
      <w:proofErr w:type="gramEnd"/>
      <w:r>
        <w:rPr>
          <w:rFonts w:cs="Helvetica-Bold"/>
          <w:bCs/>
          <w:color w:val="231F20"/>
          <w:sz w:val="20"/>
          <w:szCs w:val="48"/>
        </w:rPr>
        <w:t xml:space="preserve">. </w:t>
      </w:r>
      <w:proofErr w:type="gramStart"/>
      <w:r>
        <w:rPr>
          <w:rFonts w:cs="Helvetica-Bold"/>
          <w:bCs/>
          <w:color w:val="231F20"/>
          <w:sz w:val="20"/>
          <w:szCs w:val="48"/>
        </w:rPr>
        <w:t xml:space="preserve">Usually young, previously healthy, </w:t>
      </w:r>
      <w:proofErr w:type="spellStart"/>
      <w:r>
        <w:rPr>
          <w:rFonts w:cs="Helvetica-Bold"/>
          <w:bCs/>
          <w:color w:val="231F20"/>
          <w:sz w:val="20"/>
          <w:szCs w:val="48"/>
        </w:rPr>
        <w:t>unacclimatized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, and exercising in hot, humid </w:t>
      </w:r>
      <w:proofErr w:type="spellStart"/>
      <w:r>
        <w:rPr>
          <w:rFonts w:cs="Helvetica-Bold"/>
          <w:bCs/>
          <w:color w:val="231F20"/>
          <w:sz w:val="20"/>
          <w:szCs w:val="48"/>
        </w:rPr>
        <w:t>env’t</w:t>
      </w:r>
      <w:proofErr w:type="spellEnd"/>
      <w:r>
        <w:rPr>
          <w:rFonts w:cs="Helvetica-Bold"/>
          <w:bCs/>
          <w:color w:val="231F20"/>
          <w:sz w:val="20"/>
          <w:szCs w:val="48"/>
        </w:rPr>
        <w:t>.</w:t>
      </w:r>
      <w:proofErr w:type="gramEnd"/>
      <w:r>
        <w:rPr>
          <w:rFonts w:cs="Helvetica-Bold"/>
          <w:bCs/>
          <w:color w:val="231F20"/>
          <w:sz w:val="20"/>
          <w:szCs w:val="48"/>
        </w:rPr>
        <w:t xml:space="preserve"> Usually present still sweating, </w:t>
      </w:r>
      <w:proofErr w:type="spellStart"/>
      <w:r>
        <w:rPr>
          <w:rFonts w:cs="Helvetica-Bold"/>
          <w:bCs/>
          <w:color w:val="231F20"/>
          <w:sz w:val="20"/>
          <w:szCs w:val="48"/>
        </w:rPr>
        <w:t>tachycardic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, and </w:t>
      </w:r>
      <w:proofErr w:type="spellStart"/>
      <w:r>
        <w:rPr>
          <w:rFonts w:cs="Helvetica-Bold"/>
          <w:bCs/>
          <w:color w:val="231F20"/>
          <w:sz w:val="20"/>
          <w:szCs w:val="48"/>
        </w:rPr>
        <w:t>hypotensive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. More commonly develop DIC, ARF, lactic acidosis, </w:t>
      </w:r>
      <w:proofErr w:type="spellStart"/>
      <w:r>
        <w:rPr>
          <w:rFonts w:cs="Helvetica-Bold"/>
          <w:bCs/>
          <w:color w:val="231F20"/>
          <w:sz w:val="20"/>
          <w:szCs w:val="48"/>
        </w:rPr>
        <w:t>hypokalemia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, and </w:t>
      </w:r>
      <w:proofErr w:type="spellStart"/>
      <w:r>
        <w:rPr>
          <w:rFonts w:cs="Helvetica-Bold"/>
          <w:bCs/>
          <w:color w:val="231F20"/>
          <w:sz w:val="20"/>
          <w:szCs w:val="48"/>
        </w:rPr>
        <w:t>rhabdo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. </w:t>
      </w:r>
    </w:p>
    <w:p w:rsidR="00D15B31" w:rsidRDefault="00D15B3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D15B31" w:rsidRDefault="00D15B3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C87965" w:rsidRPr="00D15B31" w:rsidRDefault="00D15B3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/>
          <w:bCs/>
          <w:color w:val="231F20"/>
          <w:sz w:val="20"/>
          <w:szCs w:val="48"/>
        </w:rPr>
        <w:t xml:space="preserve">Wilderness Management: </w:t>
      </w:r>
      <w:r>
        <w:rPr>
          <w:rFonts w:cs="Helvetica-Bold"/>
          <w:bCs/>
          <w:color w:val="231F20"/>
          <w:sz w:val="20"/>
          <w:szCs w:val="48"/>
        </w:rPr>
        <w:t xml:space="preserve">for most heat related illness, rest, cooling, and oral rehydration are key.  If </w:t>
      </w:r>
      <w:r w:rsidR="00EE108B">
        <w:rPr>
          <w:rFonts w:cs="Helvetica-Bold"/>
          <w:bCs/>
          <w:color w:val="231F20"/>
          <w:sz w:val="20"/>
          <w:szCs w:val="48"/>
        </w:rPr>
        <w:t xml:space="preserve">you have any </w:t>
      </w:r>
      <w:r>
        <w:rPr>
          <w:rFonts w:cs="Helvetica-Bold"/>
          <w:bCs/>
          <w:color w:val="231F20"/>
          <w:sz w:val="20"/>
          <w:szCs w:val="48"/>
        </w:rPr>
        <w:t>suspicion for heat stroke (or salt-depleted heat exhaustion</w:t>
      </w:r>
      <w:r w:rsidR="00EE108B">
        <w:rPr>
          <w:rFonts w:cs="Helvetica-Bold"/>
          <w:bCs/>
          <w:color w:val="231F20"/>
          <w:sz w:val="20"/>
          <w:szCs w:val="48"/>
        </w:rPr>
        <w:t xml:space="preserve">), EVACUATE, giving supportive therapy in route to nearest hospital. Don’t mess </w:t>
      </w:r>
      <w:proofErr w:type="gramStart"/>
      <w:r w:rsidR="00EE108B">
        <w:rPr>
          <w:rFonts w:cs="Helvetica-Bold"/>
          <w:bCs/>
          <w:color w:val="231F20"/>
          <w:sz w:val="20"/>
          <w:szCs w:val="48"/>
        </w:rPr>
        <w:t>around,</w:t>
      </w:r>
      <w:proofErr w:type="gramEnd"/>
      <w:r w:rsidR="00EE108B">
        <w:rPr>
          <w:rFonts w:cs="Helvetica-Bold"/>
          <w:bCs/>
          <w:color w:val="231F20"/>
          <w:sz w:val="20"/>
          <w:szCs w:val="48"/>
        </w:rPr>
        <w:t xml:space="preserve"> this can be a fatal condition. </w:t>
      </w:r>
    </w:p>
    <w:p w:rsidR="00C87965" w:rsidRDefault="00C87965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</w:p>
    <w:p w:rsidR="00EE108B" w:rsidRDefault="00EE108B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</w:p>
    <w:p w:rsidR="00EE108B" w:rsidRDefault="00EE108B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</w:p>
    <w:p w:rsidR="00EE108B" w:rsidRDefault="00EE108B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</w:p>
    <w:p w:rsidR="00EE108B" w:rsidRDefault="00EE108B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</w:p>
    <w:p w:rsidR="00EE108B" w:rsidRDefault="00EE108B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</w:p>
    <w:p w:rsidR="00EE108B" w:rsidRDefault="00EE108B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  <w:r>
        <w:rPr>
          <w:rFonts w:cs="Helvetica-Bold"/>
          <w:b/>
          <w:bCs/>
          <w:color w:val="231F20"/>
          <w:sz w:val="20"/>
          <w:szCs w:val="48"/>
        </w:rPr>
        <w:t>[</w:t>
      </w:r>
      <w:proofErr w:type="gramStart"/>
      <w:r>
        <w:rPr>
          <w:rFonts w:cs="Helvetica-Bold"/>
          <w:b/>
          <w:bCs/>
          <w:color w:val="231F20"/>
          <w:sz w:val="20"/>
          <w:szCs w:val="48"/>
        </w:rPr>
        <w:t>just</w:t>
      </w:r>
      <w:proofErr w:type="gramEnd"/>
      <w:r>
        <w:rPr>
          <w:rFonts w:cs="Helvetica-Bold"/>
          <w:b/>
          <w:bCs/>
          <w:color w:val="231F20"/>
          <w:sz w:val="20"/>
          <w:szCs w:val="48"/>
        </w:rPr>
        <w:t xml:space="preserve"> for fun, if you saw this pt in your ED…..</w:t>
      </w:r>
    </w:p>
    <w:p w:rsidR="00C87965" w:rsidRDefault="00C87965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/>
          <w:bCs/>
          <w:color w:val="231F20"/>
          <w:sz w:val="20"/>
          <w:szCs w:val="48"/>
        </w:rPr>
        <w:t xml:space="preserve">ED Management: </w:t>
      </w:r>
    </w:p>
    <w:p w:rsidR="00D15B31" w:rsidRDefault="00C87965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 xml:space="preserve">These patients look like sepsis. BE AGGRESSIVE!! If they develop </w:t>
      </w:r>
      <w:proofErr w:type="spellStart"/>
      <w:r>
        <w:rPr>
          <w:rFonts w:cs="Helvetica-Bold"/>
          <w:bCs/>
          <w:color w:val="231F20"/>
          <w:sz w:val="20"/>
          <w:szCs w:val="48"/>
        </w:rPr>
        <w:t>multiorgan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 failure, they will need aggressive medical resuscitation (ICU care: central lines with CVP monitoring, mechanical ventilation, </w:t>
      </w:r>
      <w:proofErr w:type="spellStart"/>
      <w:r>
        <w:rPr>
          <w:rFonts w:cs="Helvetica-Bold"/>
          <w:bCs/>
          <w:color w:val="231F20"/>
          <w:sz w:val="20"/>
          <w:szCs w:val="48"/>
        </w:rPr>
        <w:t>hemodialysis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, </w:t>
      </w:r>
      <w:r w:rsidR="00D15B31">
        <w:rPr>
          <w:rFonts w:cs="Helvetica-Bold"/>
          <w:bCs/>
          <w:color w:val="231F20"/>
          <w:sz w:val="20"/>
          <w:szCs w:val="48"/>
        </w:rPr>
        <w:t xml:space="preserve">pressure support, </w:t>
      </w:r>
      <w:r>
        <w:rPr>
          <w:rFonts w:cs="Helvetica-Bold"/>
          <w:bCs/>
          <w:color w:val="231F20"/>
          <w:sz w:val="20"/>
          <w:szCs w:val="48"/>
        </w:rPr>
        <w:t xml:space="preserve">frequent </w:t>
      </w:r>
      <w:proofErr w:type="spellStart"/>
      <w:r>
        <w:rPr>
          <w:rFonts w:cs="Helvetica-Bold"/>
          <w:bCs/>
          <w:color w:val="231F20"/>
          <w:sz w:val="20"/>
          <w:szCs w:val="48"/>
        </w:rPr>
        <w:t>neuro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 checks, </w:t>
      </w:r>
      <w:proofErr w:type="spellStart"/>
      <w:r>
        <w:rPr>
          <w:rFonts w:cs="Helvetica-Bold"/>
          <w:bCs/>
          <w:color w:val="231F20"/>
          <w:sz w:val="20"/>
          <w:szCs w:val="48"/>
        </w:rPr>
        <w:t>foley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 – strict </w:t>
      </w:r>
      <w:proofErr w:type="spellStart"/>
      <w:r>
        <w:rPr>
          <w:rFonts w:cs="Helvetica-Bold"/>
          <w:bCs/>
          <w:color w:val="231F20"/>
          <w:sz w:val="20"/>
          <w:szCs w:val="48"/>
        </w:rPr>
        <w:t>I’s&amp;O’s</w:t>
      </w:r>
      <w:proofErr w:type="spellEnd"/>
      <w:r>
        <w:rPr>
          <w:rFonts w:cs="Helvetica-Bold"/>
          <w:bCs/>
          <w:color w:val="231F20"/>
          <w:sz w:val="20"/>
          <w:szCs w:val="48"/>
        </w:rPr>
        <w:t>, etc)</w:t>
      </w:r>
      <w:r w:rsidR="00D15B31">
        <w:rPr>
          <w:rFonts w:cs="Helvetica-Bold"/>
          <w:bCs/>
          <w:color w:val="231F20"/>
          <w:sz w:val="20"/>
          <w:szCs w:val="48"/>
        </w:rPr>
        <w:t xml:space="preserve">. Don’t hesitate putting a central line in these folks. </w:t>
      </w:r>
    </w:p>
    <w:p w:rsidR="00D15B31" w:rsidRDefault="00D15B3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 xml:space="preserve">LP?? If unable to obtain good history that is consistent with clear heat injury, CNS infection must be excluded. </w:t>
      </w:r>
    </w:p>
    <w:p w:rsidR="00D15B31" w:rsidRDefault="00D15B31" w:rsidP="008844BB">
      <w:pPr>
        <w:widowControl w:val="0"/>
        <w:autoSpaceDE w:val="0"/>
        <w:autoSpaceDN w:val="0"/>
        <w:adjustRightInd w:val="0"/>
        <w:rPr>
          <w:rFonts w:cs="Helvetica-Bold"/>
          <w:bCs/>
          <w:color w:val="231F20"/>
          <w:sz w:val="20"/>
          <w:szCs w:val="48"/>
        </w:rPr>
      </w:pPr>
      <w:proofErr w:type="spellStart"/>
      <w:r>
        <w:rPr>
          <w:rFonts w:cs="Helvetica-Bold"/>
          <w:bCs/>
          <w:color w:val="231F20"/>
          <w:sz w:val="20"/>
          <w:szCs w:val="48"/>
        </w:rPr>
        <w:t>Dantrolene</w:t>
      </w:r>
      <w:proofErr w:type="spellEnd"/>
      <w:r>
        <w:rPr>
          <w:rFonts w:cs="Helvetica-Bold"/>
          <w:bCs/>
          <w:color w:val="231F20"/>
          <w:sz w:val="20"/>
          <w:szCs w:val="48"/>
        </w:rPr>
        <w:t>? No</w:t>
      </w:r>
      <w:r w:rsidR="00EE108B">
        <w:rPr>
          <w:rFonts w:cs="Helvetica-Bold"/>
          <w:bCs/>
          <w:color w:val="231F20"/>
          <w:sz w:val="20"/>
          <w:szCs w:val="48"/>
        </w:rPr>
        <w:t xml:space="preserve">, no. </w:t>
      </w:r>
      <w:proofErr w:type="gramStart"/>
      <w:r w:rsidR="00EE108B">
        <w:rPr>
          <w:rFonts w:cs="Helvetica-Bold"/>
          <w:bCs/>
          <w:color w:val="231F20"/>
          <w:sz w:val="20"/>
          <w:szCs w:val="48"/>
        </w:rPr>
        <w:t>just</w:t>
      </w:r>
      <w:proofErr w:type="gramEnd"/>
      <w:r w:rsidR="00EE108B">
        <w:rPr>
          <w:rFonts w:cs="Helvetica-Bold"/>
          <w:bCs/>
          <w:color w:val="231F20"/>
          <w:sz w:val="20"/>
          <w:szCs w:val="48"/>
        </w:rPr>
        <w:t xml:space="preserve"> stop. </w:t>
      </w:r>
      <w:r w:rsidRPr="00EE108B">
        <w:rPr>
          <w:rFonts w:cs="Helvetica-Bold"/>
          <w:b/>
          <w:bCs/>
          <w:color w:val="231F20"/>
          <w:sz w:val="20"/>
          <w:szCs w:val="48"/>
        </w:rPr>
        <w:t>SUPPORTIVE THERAPY.</w:t>
      </w:r>
      <w:r w:rsidR="00EE108B">
        <w:rPr>
          <w:rFonts w:cs="Helvetica-Bold"/>
          <w:bCs/>
          <w:color w:val="231F20"/>
          <w:sz w:val="20"/>
          <w:szCs w:val="48"/>
        </w:rPr>
        <w:t xml:space="preserve"> </w:t>
      </w:r>
      <w:r>
        <w:rPr>
          <w:rFonts w:cs="Helvetica-Bold"/>
          <w:bCs/>
          <w:color w:val="231F20"/>
          <w:sz w:val="20"/>
          <w:szCs w:val="48"/>
        </w:rPr>
        <w:t xml:space="preserve">They </w:t>
      </w:r>
      <w:r w:rsidRPr="00EE108B">
        <w:rPr>
          <w:rFonts w:cs="Helvetica-Bold"/>
          <w:bCs/>
          <w:i/>
          <w:color w:val="231F20"/>
          <w:sz w:val="20"/>
          <w:szCs w:val="48"/>
        </w:rPr>
        <w:t>can</w:t>
      </w:r>
      <w:r>
        <w:rPr>
          <w:rFonts w:cs="Helvetica-Bold"/>
          <w:bCs/>
          <w:color w:val="231F20"/>
          <w:sz w:val="20"/>
          <w:szCs w:val="48"/>
        </w:rPr>
        <w:t xml:space="preserve"> get better if you adequately protect them from their own systemic inflammatory response. Cool them down to &lt;39C (102.2F): ice bath immersion = fastest; tepid water and fans (evaporation/convection); ice packs in </w:t>
      </w:r>
      <w:proofErr w:type="spellStart"/>
      <w:r>
        <w:rPr>
          <w:rFonts w:cs="Helvetica-Bold"/>
          <w:bCs/>
          <w:color w:val="231F20"/>
          <w:sz w:val="20"/>
          <w:szCs w:val="48"/>
        </w:rPr>
        <w:t>axillae</w:t>
      </w:r>
      <w:proofErr w:type="spellEnd"/>
      <w:r>
        <w:rPr>
          <w:rFonts w:cs="Helvetica-Bold"/>
          <w:bCs/>
          <w:color w:val="231F20"/>
          <w:sz w:val="20"/>
          <w:szCs w:val="48"/>
        </w:rPr>
        <w:t xml:space="preserve"> and groin.</w:t>
      </w:r>
    </w:p>
    <w:p w:rsidR="008844BB" w:rsidRPr="00EE108B" w:rsidRDefault="00D15B31" w:rsidP="008844BB">
      <w:pPr>
        <w:widowControl w:val="0"/>
        <w:autoSpaceDE w:val="0"/>
        <w:autoSpaceDN w:val="0"/>
        <w:adjustRightInd w:val="0"/>
        <w:rPr>
          <w:rFonts w:cs="Helvetica-Bold"/>
          <w:b/>
          <w:bCs/>
          <w:color w:val="231F20"/>
          <w:sz w:val="20"/>
          <w:szCs w:val="48"/>
        </w:rPr>
      </w:pPr>
      <w:r>
        <w:rPr>
          <w:rFonts w:cs="Helvetica-Bold"/>
          <w:bCs/>
          <w:color w:val="231F20"/>
          <w:sz w:val="20"/>
          <w:szCs w:val="48"/>
        </w:rPr>
        <w:t>Invasive cooling methods</w:t>
      </w:r>
      <w:proofErr w:type="gramStart"/>
      <w:r>
        <w:rPr>
          <w:rFonts w:cs="Helvetica-Bold"/>
          <w:bCs/>
          <w:color w:val="231F20"/>
          <w:sz w:val="20"/>
          <w:szCs w:val="48"/>
        </w:rPr>
        <w:t>;</w:t>
      </w:r>
      <w:proofErr w:type="gramEnd"/>
      <w:r>
        <w:rPr>
          <w:rFonts w:cs="Helvetica-Bold"/>
          <w:bCs/>
          <w:color w:val="231F20"/>
          <w:sz w:val="20"/>
          <w:szCs w:val="48"/>
        </w:rPr>
        <w:t xml:space="preserve"> not well studied. Some case studies seem to have done well, but not recommended at this time. </w:t>
      </w:r>
      <w:r w:rsidR="00EE108B">
        <w:rPr>
          <w:rFonts w:cs="Helvetica-Bold"/>
          <w:bCs/>
          <w:color w:val="231F20"/>
          <w:sz w:val="20"/>
          <w:szCs w:val="48"/>
        </w:rPr>
        <w:t xml:space="preserve">  </w:t>
      </w:r>
      <w:r w:rsidR="00EE108B">
        <w:rPr>
          <w:rFonts w:cs="Helvetica-Bold"/>
          <w:b/>
          <w:bCs/>
          <w:color w:val="231F20"/>
          <w:sz w:val="20"/>
          <w:szCs w:val="48"/>
        </w:rPr>
        <w:t>]</w:t>
      </w:r>
    </w:p>
    <w:sectPr w:rsidR="008844BB" w:rsidRPr="00EE108B" w:rsidSect="008844B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844BB"/>
    <w:rsid w:val="00015FE3"/>
    <w:rsid w:val="002E7B10"/>
    <w:rsid w:val="00465E36"/>
    <w:rsid w:val="007248E8"/>
    <w:rsid w:val="008844BB"/>
    <w:rsid w:val="008A1AC1"/>
    <w:rsid w:val="00C87965"/>
    <w:rsid w:val="00D15B31"/>
    <w:rsid w:val="00DF6349"/>
    <w:rsid w:val="00EE108B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E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625</Words>
  <Characters>3563</Characters>
  <Application>Microsoft Macintosh Word</Application>
  <DocSecurity>0</DocSecurity>
  <Lines>29</Lines>
  <Paragraphs>7</Paragraphs>
  <ScaleCrop>false</ScaleCrop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Jessica</cp:lastModifiedBy>
  <cp:revision>2</cp:revision>
  <dcterms:created xsi:type="dcterms:W3CDTF">2013-06-12T18:08:00Z</dcterms:created>
  <dcterms:modified xsi:type="dcterms:W3CDTF">2013-06-12T19:46:00Z</dcterms:modified>
</cp:coreProperties>
</file>