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7B" w:rsidRDefault="000A557B" w:rsidP="000A557B">
      <w:pPr>
        <w:spacing w:after="0"/>
        <w:rPr>
          <w:u w:val="single"/>
        </w:rPr>
      </w:pPr>
      <w:r w:rsidRPr="000A557B">
        <w:rPr>
          <w:u w:val="single"/>
        </w:rPr>
        <w:t>Eye problems on expeditions:</w:t>
      </w:r>
      <w:r w:rsidR="00712ECE">
        <w:rPr>
          <w:u w:val="single"/>
        </w:rPr>
        <w:t xml:space="preserve">  a brief summary</w:t>
      </w:r>
      <w:bookmarkStart w:id="0" w:name="_GoBack"/>
      <w:bookmarkEnd w:id="0"/>
    </w:p>
    <w:p w:rsidR="000A557B" w:rsidRPr="000A557B" w:rsidRDefault="000A557B" w:rsidP="000A557B">
      <w:pPr>
        <w:spacing w:after="0"/>
        <w:rPr>
          <w:u w:val="single"/>
        </w:rPr>
      </w:pPr>
    </w:p>
    <w:p w:rsidR="000A557B" w:rsidRDefault="000A557B" w:rsidP="000A557B">
      <w:pPr>
        <w:spacing w:after="0"/>
      </w:pPr>
      <w:r>
        <w:t>In general the article provides a practical guide for managing simple eye problems and warning signs for sight threatening problems in an austere environment.</w:t>
      </w:r>
    </w:p>
    <w:p w:rsidR="000A557B" w:rsidRDefault="000A557B" w:rsidP="000A557B">
      <w:pPr>
        <w:spacing w:after="0"/>
      </w:pPr>
    </w:p>
    <w:p w:rsidR="000A557B" w:rsidRDefault="000A557B" w:rsidP="000A557B">
      <w:pPr>
        <w:spacing w:after="0"/>
        <w:rPr>
          <w:u w:val="single"/>
        </w:rPr>
      </w:pPr>
      <w:r w:rsidRPr="000A557B">
        <w:rPr>
          <w:u w:val="single"/>
        </w:rPr>
        <w:t>Expedition prep</w:t>
      </w:r>
    </w:p>
    <w:p w:rsidR="000A557B" w:rsidRDefault="000A557B" w:rsidP="000A557B">
      <w:pPr>
        <w:spacing w:after="0"/>
      </w:pPr>
      <w:r>
        <w:t>The only reason to avoid high altitude ascent is during the post-operative period following retinal surgery that employed the use of intraocular gas.  Otherwise, bring your glaucoma meds, control your sugar</w:t>
      </w:r>
      <w:r w:rsidR="00A61414">
        <w:t>, etc.  If you have one eye, consider going that extra mile to protect it – wear safety glasses.</w:t>
      </w:r>
    </w:p>
    <w:p w:rsidR="00A61414" w:rsidRDefault="00A61414" w:rsidP="000A557B">
      <w:pPr>
        <w:spacing w:after="0"/>
      </w:pPr>
    </w:p>
    <w:p w:rsidR="00A61414" w:rsidRDefault="00A61414" w:rsidP="000A557B">
      <w:pPr>
        <w:spacing w:after="0"/>
      </w:pPr>
      <w:r>
        <w:t>The article lists a rather cumbersome “ocular first aid kit” – perhaps it may inspire you to add a few things to a standard first aid kit that</w:t>
      </w:r>
      <w:r w:rsidR="009D0145">
        <w:t xml:space="preserve"> already</w:t>
      </w:r>
      <w:r>
        <w:t xml:space="preserve"> contains gauze (to make an eye shield), surgical tape, analgesia, light source – such as </w:t>
      </w:r>
      <w:proofErr w:type="spellStart"/>
      <w:r>
        <w:t>tetracaine</w:t>
      </w:r>
      <w:proofErr w:type="spellEnd"/>
      <w:r>
        <w:t xml:space="preserve"> (to help facilitate an exam), </w:t>
      </w:r>
      <w:proofErr w:type="spellStart"/>
      <w:r>
        <w:t>ofloxacin</w:t>
      </w:r>
      <w:proofErr w:type="spellEnd"/>
      <w:r>
        <w:t xml:space="preserve"> solution</w:t>
      </w:r>
      <w:r w:rsidR="00857A1D">
        <w:t xml:space="preserve"> (or </w:t>
      </w:r>
      <w:proofErr w:type="spellStart"/>
      <w:r w:rsidR="00857A1D">
        <w:t>Abx</w:t>
      </w:r>
      <w:proofErr w:type="spellEnd"/>
      <w:r w:rsidR="00857A1D">
        <w:t xml:space="preserve"> drops of your choosing)</w:t>
      </w:r>
      <w:r>
        <w:t>, and artificial tears.  A pocket ophthalmoscope is probably overkill.</w:t>
      </w:r>
    </w:p>
    <w:p w:rsidR="00A61414" w:rsidRDefault="00A61414" w:rsidP="000A557B">
      <w:pPr>
        <w:spacing w:after="0"/>
      </w:pPr>
    </w:p>
    <w:p w:rsidR="00A61414" w:rsidRDefault="00A61414" w:rsidP="000A557B">
      <w:pPr>
        <w:spacing w:after="0"/>
        <w:rPr>
          <w:u w:val="single"/>
        </w:rPr>
      </w:pPr>
      <w:r w:rsidRPr="00A61414">
        <w:rPr>
          <w:u w:val="single"/>
        </w:rPr>
        <w:t>Pathology</w:t>
      </w:r>
    </w:p>
    <w:p w:rsidR="00A61414" w:rsidRDefault="00A61414" w:rsidP="000A557B">
      <w:pPr>
        <w:spacing w:after="0"/>
      </w:pPr>
      <w:r>
        <w:t>Two sections worth reading are on snow blindness and high altitude retinopathy.</w:t>
      </w:r>
    </w:p>
    <w:p w:rsidR="00A61414" w:rsidRDefault="00A61414" w:rsidP="000A557B">
      <w:pPr>
        <w:spacing w:after="0"/>
      </w:pPr>
    </w:p>
    <w:p w:rsidR="00A61414" w:rsidRDefault="00A61414" w:rsidP="000A557B">
      <w:pPr>
        <w:spacing w:after="0"/>
      </w:pPr>
      <w:r w:rsidRPr="003B48C8">
        <w:rPr>
          <w:u w:val="single"/>
        </w:rPr>
        <w:t>Snow blindness</w:t>
      </w:r>
      <w:r w:rsidR="000B2FAE" w:rsidRPr="003B48C8">
        <w:rPr>
          <w:u w:val="single"/>
        </w:rPr>
        <w:t xml:space="preserve"> (UV keratitis)</w:t>
      </w:r>
      <w:r w:rsidR="000B2FAE">
        <w:t xml:space="preserve"> – sunburn of the cornea, conjunctiva.  Pt’s have red, painful, gritty eyes with photophobia.  Can have punctate staining with fluorescein.  Treat with cool compress, artificial tears, </w:t>
      </w:r>
      <w:proofErr w:type="spellStart"/>
      <w:r w:rsidR="000B2FAE">
        <w:t>Abx</w:t>
      </w:r>
      <w:proofErr w:type="spellEnd"/>
      <w:r w:rsidR="000B2FAE">
        <w:t xml:space="preserve"> drops (</w:t>
      </w:r>
      <w:proofErr w:type="spellStart"/>
      <w:r w:rsidR="000B2FAE">
        <w:t>oflox</w:t>
      </w:r>
      <w:proofErr w:type="spellEnd"/>
      <w:r w:rsidR="000B2FAE">
        <w:t xml:space="preserve">), rest, </w:t>
      </w:r>
      <w:proofErr w:type="gramStart"/>
      <w:r w:rsidR="000B2FAE">
        <w:t>light</w:t>
      </w:r>
      <w:proofErr w:type="gramEnd"/>
      <w:r w:rsidR="000B2FAE">
        <w:t xml:space="preserve"> avoidance.  Worry about infection.  Avoid</w:t>
      </w:r>
      <w:r w:rsidR="009D0145">
        <w:t xml:space="preserve"> prolonged use of</w:t>
      </w:r>
      <w:r w:rsidR="000B2FAE">
        <w:t xml:space="preserve"> local anesthetics – they slow corneal re-epithelialization.  Prevent with good sunglasses with side pieces</w:t>
      </w:r>
      <w:r w:rsidR="009D0145">
        <w:t>.</w:t>
      </w:r>
    </w:p>
    <w:p w:rsidR="000B2FAE" w:rsidRDefault="000B2FAE" w:rsidP="000A557B">
      <w:pPr>
        <w:spacing w:after="0"/>
      </w:pPr>
    </w:p>
    <w:p w:rsidR="000B2FAE" w:rsidRDefault="000B2FAE" w:rsidP="000A557B">
      <w:pPr>
        <w:spacing w:after="0"/>
      </w:pPr>
      <w:r w:rsidRPr="003B48C8">
        <w:rPr>
          <w:u w:val="single"/>
        </w:rPr>
        <w:t>High altitude retinopathy</w:t>
      </w:r>
      <w:r>
        <w:t xml:space="preserve"> – pathological response by the retina to hypoxia of altitude.  Usually asymptomatic unless a hemorrhage appears over the macula.  Common manifestations are flame hemorrhages and vascular tortuosity, can also have cotton wool spots, dot and blot, pre-retinal and vitreous hemorrhages.  Much of the discussion is about how little is known about it – incidence, pathophysi</w:t>
      </w:r>
      <w:r w:rsidR="003B48C8">
        <w:t xml:space="preserve">ology etc.  Some </w:t>
      </w:r>
      <w:proofErr w:type="spellStart"/>
      <w:r w:rsidR="003B48C8">
        <w:t>anectodal</w:t>
      </w:r>
      <w:proofErr w:type="spellEnd"/>
      <w:r w:rsidR="003B48C8">
        <w:t xml:space="preserve"> evidence and discussion that it could be related to the vascular dysr</w:t>
      </w:r>
      <w:r w:rsidR="009D0145">
        <w:t>egulation that play</w:t>
      </w:r>
      <w:r w:rsidR="003B48C8">
        <w:t xml:space="preserve">s a role in AMS, HACE, </w:t>
      </w:r>
      <w:proofErr w:type="gramStart"/>
      <w:r w:rsidR="003B48C8">
        <w:t>HAPE</w:t>
      </w:r>
      <w:proofErr w:type="gramEnd"/>
      <w:r w:rsidR="003B48C8">
        <w:t>.  Interesting problem, plenty of unanswered questions.  Treatment?  Vision loss means immediate descent.  No evidence for benefit of Acetazolamide.</w:t>
      </w:r>
    </w:p>
    <w:p w:rsidR="003B48C8" w:rsidRDefault="003B48C8" w:rsidP="000A557B">
      <w:pPr>
        <w:spacing w:after="0"/>
      </w:pPr>
    </w:p>
    <w:p w:rsidR="003B48C8" w:rsidRDefault="003B48C8" w:rsidP="000A557B">
      <w:pPr>
        <w:spacing w:after="0"/>
        <w:rPr>
          <w:u w:val="single"/>
        </w:rPr>
      </w:pPr>
      <w:r w:rsidRPr="003B48C8">
        <w:rPr>
          <w:u w:val="single"/>
        </w:rPr>
        <w:t>Contact lens use and dry eyes</w:t>
      </w:r>
    </w:p>
    <w:p w:rsidR="003B48C8" w:rsidRDefault="00282A1E" w:rsidP="000A557B">
      <w:pPr>
        <w:spacing w:after="0"/>
      </w:pPr>
      <w:r>
        <w:t>Try limit use to 8h/day.  Treat potential infections aggressively (</w:t>
      </w:r>
      <w:proofErr w:type="spellStart"/>
      <w:r>
        <w:t>oflox</w:t>
      </w:r>
      <w:proofErr w:type="spellEnd"/>
      <w:r>
        <w:t xml:space="preserve"> hourly), avoid contact use.  For dry eyes, use ocular lubricants.  Always consider risk for infection with dry eyes.</w:t>
      </w:r>
    </w:p>
    <w:p w:rsidR="00282A1E" w:rsidRDefault="00282A1E" w:rsidP="000A557B">
      <w:pPr>
        <w:spacing w:after="0"/>
      </w:pPr>
    </w:p>
    <w:p w:rsidR="00282A1E" w:rsidRDefault="00282A1E" w:rsidP="000A557B">
      <w:pPr>
        <w:spacing w:after="0"/>
      </w:pPr>
      <w:r w:rsidRPr="00282A1E">
        <w:rPr>
          <w:u w:val="single"/>
        </w:rPr>
        <w:t>Refractive surgery</w:t>
      </w:r>
      <w:r>
        <w:t xml:space="preserve"> – consider potential for altitude to cause a shift toward short sightedness.  Slightly increased risk of infection up to 3 months after surgery.  Vision loss or infection – descend immediately.</w:t>
      </w:r>
    </w:p>
    <w:p w:rsidR="00282A1E" w:rsidRDefault="00282A1E" w:rsidP="000A557B">
      <w:pPr>
        <w:spacing w:after="0"/>
      </w:pPr>
    </w:p>
    <w:p w:rsidR="00282A1E" w:rsidRDefault="00282A1E" w:rsidP="000A557B">
      <w:pPr>
        <w:spacing w:after="0"/>
        <w:rPr>
          <w:u w:val="single"/>
        </w:rPr>
      </w:pPr>
      <w:r w:rsidRPr="00282A1E">
        <w:rPr>
          <w:u w:val="single"/>
        </w:rPr>
        <w:t>Trauma</w:t>
      </w:r>
    </w:p>
    <w:p w:rsidR="00282A1E" w:rsidRDefault="00282A1E" w:rsidP="000A557B">
      <w:pPr>
        <w:spacing w:after="0"/>
      </w:pPr>
      <w:r w:rsidRPr="00857A1D">
        <w:t>Corneal abrasion</w:t>
      </w:r>
      <w:r>
        <w:t xml:space="preserve"> – avoid prolonged use of </w:t>
      </w:r>
      <w:r w:rsidR="005F400E">
        <w:t xml:space="preserve">topical anesthetic.  Treat with </w:t>
      </w:r>
      <w:proofErr w:type="spellStart"/>
      <w:r w:rsidR="005F400E">
        <w:t>Abx</w:t>
      </w:r>
      <w:proofErr w:type="spellEnd"/>
      <w:r w:rsidR="005F400E">
        <w:t xml:space="preserve"> drops.  Fluorescein is confirmatory.</w:t>
      </w:r>
    </w:p>
    <w:p w:rsidR="005F400E" w:rsidRDefault="005F400E" w:rsidP="000A557B">
      <w:pPr>
        <w:spacing w:after="0"/>
      </w:pPr>
      <w:r>
        <w:t xml:space="preserve">Corneal Foreign body – fluorescein and magnification may be helpful.  Treat with </w:t>
      </w:r>
      <w:proofErr w:type="spellStart"/>
      <w:r>
        <w:t>Abx</w:t>
      </w:r>
      <w:proofErr w:type="spellEnd"/>
      <w:r>
        <w:t>.  Don’t forget to flip the lid.</w:t>
      </w:r>
      <w:r w:rsidR="009D0145">
        <w:t xml:space="preserve">  Consider packing a 25g needle to extract a foreign body.</w:t>
      </w:r>
    </w:p>
    <w:p w:rsidR="005F400E" w:rsidRDefault="005F400E" w:rsidP="000A557B">
      <w:pPr>
        <w:spacing w:after="0"/>
      </w:pPr>
      <w:r>
        <w:lastRenderedPageBreak/>
        <w:t>Chemical injury – irrigate profusely, ideally with sterile saline</w:t>
      </w:r>
      <w:r w:rsidR="009D0145">
        <w:t xml:space="preserve"> (not milk – interesting point and the article doesn’t offer further explanation)</w:t>
      </w:r>
      <w:r>
        <w:t xml:space="preserve">.  </w:t>
      </w:r>
      <w:proofErr w:type="spellStart"/>
      <w:r>
        <w:t>Abx</w:t>
      </w:r>
      <w:proofErr w:type="spellEnd"/>
      <w:r>
        <w:t xml:space="preserve"> ointment, lubrication, analgesia, evacuation.</w:t>
      </w:r>
    </w:p>
    <w:p w:rsidR="005F400E" w:rsidRDefault="005F400E" w:rsidP="000A557B">
      <w:pPr>
        <w:spacing w:after="0"/>
      </w:pPr>
      <w:r>
        <w:t xml:space="preserve">Eyelid laceration – clean wound, </w:t>
      </w:r>
      <w:proofErr w:type="spellStart"/>
      <w:r>
        <w:t>Abx</w:t>
      </w:r>
      <w:proofErr w:type="spellEnd"/>
      <w:r>
        <w:t xml:space="preserve"> ointment, eye patch, evacuate</w:t>
      </w:r>
    </w:p>
    <w:p w:rsidR="005F400E" w:rsidRDefault="005F400E" w:rsidP="000A557B">
      <w:pPr>
        <w:spacing w:after="0"/>
      </w:pPr>
      <w:r>
        <w:t xml:space="preserve">Penetrating eye injury – any suspicion – broad spectrum </w:t>
      </w:r>
      <w:proofErr w:type="spellStart"/>
      <w:r>
        <w:t>Abx</w:t>
      </w:r>
      <w:proofErr w:type="spellEnd"/>
      <w:r>
        <w:t>, eye patch, evacuation</w:t>
      </w:r>
    </w:p>
    <w:p w:rsidR="005F400E" w:rsidRDefault="005F400E" w:rsidP="000A557B">
      <w:pPr>
        <w:spacing w:after="0"/>
      </w:pPr>
      <w:r>
        <w:t xml:space="preserve">Blunt trauma and orbital compartment syndrome – the article went there.  The wilderness lateral </w:t>
      </w:r>
      <w:proofErr w:type="spellStart"/>
      <w:r>
        <w:t>cantho</w:t>
      </w:r>
      <w:r w:rsidR="00857A1D">
        <w:t>tomy</w:t>
      </w:r>
      <w:proofErr w:type="spellEnd"/>
      <w:r w:rsidR="00857A1D">
        <w:t>.  If you ever do one, beers are on me.</w:t>
      </w:r>
    </w:p>
    <w:p w:rsidR="00857A1D" w:rsidRDefault="00857A1D" w:rsidP="000A557B">
      <w:pPr>
        <w:spacing w:after="0"/>
      </w:pPr>
    </w:p>
    <w:p w:rsidR="00857A1D" w:rsidRPr="00844393" w:rsidRDefault="009D0145" w:rsidP="000A557B">
      <w:pPr>
        <w:spacing w:after="0"/>
        <w:rPr>
          <w:u w:val="single"/>
        </w:rPr>
      </w:pPr>
      <w:r w:rsidRPr="00844393">
        <w:rPr>
          <w:u w:val="single"/>
        </w:rPr>
        <w:t>Conclusion</w:t>
      </w:r>
    </w:p>
    <w:p w:rsidR="009D0145" w:rsidRDefault="009D0145" w:rsidP="000A557B">
      <w:pPr>
        <w:spacing w:after="0"/>
      </w:pPr>
      <w:r>
        <w:t>Visual acuity is the most important sign in an exam</w:t>
      </w:r>
    </w:p>
    <w:p w:rsidR="009D0145" w:rsidRDefault="009D0145" w:rsidP="000A557B">
      <w:pPr>
        <w:spacing w:after="0"/>
      </w:pPr>
      <w:r>
        <w:t>Proper eye protection is vital</w:t>
      </w:r>
    </w:p>
    <w:p w:rsidR="009D0145" w:rsidRDefault="009D0145" w:rsidP="000A557B">
      <w:pPr>
        <w:spacing w:after="0"/>
      </w:pPr>
      <w:r>
        <w:t>Always consider systemic analgesia</w:t>
      </w:r>
    </w:p>
    <w:p w:rsidR="009D0145" w:rsidRDefault="009D0145" w:rsidP="000A557B">
      <w:pPr>
        <w:spacing w:after="0"/>
      </w:pPr>
      <w:r>
        <w:t xml:space="preserve">Err on the side of caution with eye </w:t>
      </w:r>
      <w:r w:rsidR="00844393">
        <w:t>problems and consider evacuation for sight-threatening conditions</w:t>
      </w:r>
    </w:p>
    <w:p w:rsidR="009D0145" w:rsidRPr="00282A1E" w:rsidRDefault="009D0145" w:rsidP="000A557B">
      <w:pPr>
        <w:spacing w:after="0"/>
      </w:pPr>
    </w:p>
    <w:sectPr w:rsidR="009D0145" w:rsidRPr="0028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B"/>
    <w:rsid w:val="000A557B"/>
    <w:rsid w:val="000B2FAE"/>
    <w:rsid w:val="00282A1E"/>
    <w:rsid w:val="003B48C8"/>
    <w:rsid w:val="0046595B"/>
    <w:rsid w:val="005F400E"/>
    <w:rsid w:val="00712ECE"/>
    <w:rsid w:val="007F1575"/>
    <w:rsid w:val="00844393"/>
    <w:rsid w:val="00857A1D"/>
    <w:rsid w:val="009D0145"/>
    <w:rsid w:val="00A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70AE7-790A-4214-A598-E52E589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Scott Kendall</cp:lastModifiedBy>
  <cp:revision>3</cp:revision>
  <dcterms:created xsi:type="dcterms:W3CDTF">2014-07-28T00:49:00Z</dcterms:created>
  <dcterms:modified xsi:type="dcterms:W3CDTF">2014-07-28T03:55:00Z</dcterms:modified>
</cp:coreProperties>
</file>